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4B924" w14:textId="1532F99E" w:rsidR="00C70216" w:rsidRPr="00C70216" w:rsidRDefault="00C70216" w:rsidP="008A0EC2">
      <w:pPr>
        <w:outlineLvl w:val="0"/>
        <w:rPr>
          <w:sz w:val="48"/>
          <w:szCs w:val="48"/>
          <w:lang w:val="it-IT"/>
        </w:rPr>
      </w:pPr>
      <w:r w:rsidRPr="00C70216">
        <w:rPr>
          <w:sz w:val="48"/>
          <w:szCs w:val="48"/>
          <w:lang w:val="it-IT"/>
        </w:rPr>
        <w:t>MODULO 3. LA MIA CULTURA, LA TUA CULTURA</w:t>
      </w:r>
    </w:p>
    <w:p w14:paraId="5F9EE83B" w14:textId="600852C5" w:rsidR="00C70216" w:rsidRPr="001C6177" w:rsidRDefault="00C70216" w:rsidP="008A0EC2">
      <w:pPr>
        <w:outlineLvl w:val="0"/>
        <w:rPr>
          <w:lang w:val="it-IT"/>
        </w:rPr>
      </w:pPr>
      <w:r w:rsidRPr="001C6177">
        <w:rPr>
          <w:lang w:val="it-IT"/>
        </w:rPr>
        <w:t>ATTIVITA’ 3.1 - B</w:t>
      </w:r>
    </w:p>
    <w:p w14:paraId="4616506B" w14:textId="77777777" w:rsidR="00833C44" w:rsidRPr="001C6177" w:rsidRDefault="00833C44">
      <w:pPr>
        <w:rPr>
          <w:color w:val="auto"/>
          <w:lang w:val="it-IT"/>
        </w:rPr>
      </w:pPr>
    </w:p>
    <w:p w14:paraId="2E2FE9FE" w14:textId="77777777" w:rsidR="00C70216" w:rsidRDefault="00C70216" w:rsidP="005D70EC">
      <w:pPr>
        <w:jc w:val="center"/>
        <w:rPr>
          <w:lang w:val="it-IT"/>
        </w:rPr>
      </w:pPr>
      <w:r w:rsidRPr="00C70216">
        <w:rPr>
          <w:lang w:val="it-IT"/>
        </w:rPr>
        <w:t>Strumento di</w:t>
      </w:r>
      <w:r w:rsidR="00712FE8" w:rsidRPr="00C70216">
        <w:rPr>
          <w:lang w:val="it-IT"/>
        </w:rPr>
        <w:t xml:space="preserve"> “</w:t>
      </w:r>
      <w:r w:rsidRPr="00C70216">
        <w:rPr>
          <w:lang w:val="it-IT"/>
        </w:rPr>
        <w:t>Autovalutazione</w:t>
      </w:r>
      <w:r w:rsidR="00712FE8" w:rsidRPr="00C70216">
        <w:rPr>
          <w:lang w:val="it-IT"/>
        </w:rPr>
        <w:t xml:space="preserve">” </w:t>
      </w:r>
      <w:r w:rsidRPr="00C70216">
        <w:rPr>
          <w:lang w:val="it-IT"/>
        </w:rPr>
        <w:t>e</w:t>
      </w:r>
      <w:r w:rsidR="00712FE8" w:rsidRPr="00C70216">
        <w:rPr>
          <w:lang w:val="it-IT"/>
        </w:rPr>
        <w:t xml:space="preserve"> “</w:t>
      </w:r>
      <w:r w:rsidRPr="00C70216">
        <w:rPr>
          <w:lang w:val="it-IT"/>
        </w:rPr>
        <w:t>Valutazione tra Pari</w:t>
      </w:r>
      <w:r w:rsidR="00712FE8" w:rsidRPr="00C70216">
        <w:rPr>
          <w:lang w:val="it-IT"/>
        </w:rPr>
        <w:t xml:space="preserve">” </w:t>
      </w:r>
      <w:r>
        <w:rPr>
          <w:lang w:val="it-IT"/>
        </w:rPr>
        <w:t>per</w:t>
      </w:r>
      <w:r w:rsidR="00712FE8" w:rsidRPr="00C70216">
        <w:rPr>
          <w:lang w:val="it-IT"/>
        </w:rPr>
        <w:t xml:space="preserve"> EVALCOMIX </w:t>
      </w:r>
      <w:r>
        <w:rPr>
          <w:lang w:val="it-IT"/>
        </w:rPr>
        <w:t>per l’opzione 2 Attività 3.1</w:t>
      </w:r>
    </w:p>
    <w:p w14:paraId="6117F15C" w14:textId="7F307F73" w:rsidR="00833C44" w:rsidRPr="005D70EC" w:rsidRDefault="000F3164" w:rsidP="005D70EC">
      <w:pPr>
        <w:jc w:val="center"/>
        <w:rPr>
          <w:b/>
          <w:color w:val="auto"/>
          <w:lang w:val="es-ES"/>
        </w:rPr>
      </w:pPr>
      <w:r w:rsidRPr="000F3164">
        <w:rPr>
          <w:b/>
          <w:color w:val="auto"/>
          <w:lang w:val="es-ES" w:eastAsia="es-ES"/>
        </w:rPr>
        <w:t>Eval3.1.2. EV_POS</w:t>
      </w:r>
      <w:r w:rsidR="00406392">
        <w:rPr>
          <w:b/>
          <w:color w:val="auto"/>
          <w:lang w:val="es-ES" w:eastAsia="es-ES"/>
        </w:rPr>
        <w:t xml:space="preserve"> </w:t>
      </w:r>
    </w:p>
    <w:tbl>
      <w:tblPr>
        <w:tblStyle w:val="Tablaconcuadrcula"/>
        <w:tblW w:w="10749" w:type="dxa"/>
        <w:tblInd w:w="-1134" w:type="dxa"/>
        <w:tblLook w:val="04A0" w:firstRow="1" w:lastRow="0" w:firstColumn="1" w:lastColumn="0" w:noHBand="0" w:noVBand="1"/>
      </w:tblPr>
      <w:tblGrid>
        <w:gridCol w:w="1358"/>
        <w:gridCol w:w="4213"/>
        <w:gridCol w:w="1117"/>
        <w:gridCol w:w="751"/>
        <w:gridCol w:w="825"/>
        <w:gridCol w:w="913"/>
        <w:gridCol w:w="786"/>
        <w:gridCol w:w="786"/>
      </w:tblGrid>
      <w:tr w:rsidR="003B78B3" w14:paraId="4C847159" w14:textId="2612D59C" w:rsidTr="00712FE8">
        <w:trPr>
          <w:trHeight w:val="1175"/>
        </w:trPr>
        <w:tc>
          <w:tcPr>
            <w:tcW w:w="1367" w:type="dxa"/>
            <w:shd w:val="clear" w:color="auto" w:fill="D9D9D9" w:themeFill="background1" w:themeFillShade="D9"/>
          </w:tcPr>
          <w:p w14:paraId="58B28C28" w14:textId="47E80AF6" w:rsidR="00C70216" w:rsidRPr="00362107" w:rsidRDefault="00C42336" w:rsidP="00712FE8">
            <w:pPr>
              <w:ind w:left="0"/>
              <w:rPr>
                <w:b/>
                <w:color w:val="auto"/>
                <w:sz w:val="20"/>
                <w:szCs w:val="20"/>
                <w:lang w:val="es-ES"/>
              </w:rPr>
            </w:pPr>
            <w:r>
              <w:rPr>
                <w:b/>
                <w:color w:val="auto"/>
                <w:sz w:val="20"/>
                <w:szCs w:val="20"/>
                <w:lang w:val="es-ES"/>
              </w:rPr>
              <w:t>Aspetti</w:t>
            </w:r>
          </w:p>
        </w:tc>
        <w:tc>
          <w:tcPr>
            <w:tcW w:w="4295" w:type="dxa"/>
            <w:shd w:val="clear" w:color="auto" w:fill="D9D9D9" w:themeFill="background1" w:themeFillShade="D9"/>
          </w:tcPr>
          <w:p w14:paraId="68F9CE4C" w14:textId="526C1911" w:rsidR="00C70216" w:rsidRDefault="00C70216" w:rsidP="00712FE8">
            <w:pPr>
              <w:ind w:left="0"/>
              <w:rPr>
                <w:b/>
                <w:color w:val="auto"/>
                <w:sz w:val="20"/>
                <w:szCs w:val="20"/>
                <w:lang w:val="es-ES"/>
              </w:rPr>
            </w:pPr>
            <w:r>
              <w:rPr>
                <w:b/>
                <w:color w:val="auto"/>
                <w:sz w:val="20"/>
                <w:szCs w:val="20"/>
                <w:lang w:val="es-ES"/>
              </w:rPr>
              <w:t>Elementi</w:t>
            </w:r>
          </w:p>
          <w:p w14:paraId="54B7C813" w14:textId="648C8AE6" w:rsidR="00C70216" w:rsidRPr="00362107" w:rsidRDefault="00C70216" w:rsidP="00712FE8">
            <w:pPr>
              <w:ind w:left="0"/>
              <w:rPr>
                <w:b/>
                <w:color w:val="auto"/>
                <w:sz w:val="20"/>
                <w:szCs w:val="20"/>
                <w:lang w:val="es-ES"/>
              </w:rPr>
            </w:pPr>
          </w:p>
        </w:tc>
        <w:tc>
          <w:tcPr>
            <w:tcW w:w="1068" w:type="dxa"/>
            <w:shd w:val="clear" w:color="auto" w:fill="D9D9D9" w:themeFill="background1" w:themeFillShade="D9"/>
          </w:tcPr>
          <w:p w14:paraId="2D5E666A"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0</w:t>
            </w:r>
          </w:p>
          <w:p w14:paraId="2983702C" w14:textId="6DB42202" w:rsidR="00712FE8" w:rsidRPr="00362107" w:rsidRDefault="00C70216" w:rsidP="00C70216">
            <w:pPr>
              <w:ind w:left="0"/>
              <w:jc w:val="center"/>
              <w:rPr>
                <w:b/>
                <w:color w:val="auto"/>
                <w:sz w:val="20"/>
                <w:szCs w:val="20"/>
                <w:lang w:val="es-ES"/>
              </w:rPr>
            </w:pPr>
            <w:r>
              <w:rPr>
                <w:b/>
                <w:color w:val="auto"/>
                <w:sz w:val="20"/>
                <w:szCs w:val="20"/>
                <w:lang w:val="es-ES"/>
              </w:rPr>
              <w:t>Non applicabile</w:t>
            </w:r>
            <w:r w:rsidR="00712FE8">
              <w:rPr>
                <w:b/>
                <w:color w:val="auto"/>
                <w:sz w:val="20"/>
                <w:szCs w:val="20"/>
                <w:lang w:val="es-ES"/>
              </w:rPr>
              <w:t xml:space="preserve"> / </w:t>
            </w:r>
            <w:r>
              <w:rPr>
                <w:b/>
                <w:color w:val="auto"/>
                <w:sz w:val="20"/>
                <w:szCs w:val="20"/>
                <w:lang w:val="es-ES"/>
              </w:rPr>
              <w:t>Nessuna risposta</w:t>
            </w:r>
          </w:p>
        </w:tc>
        <w:tc>
          <w:tcPr>
            <w:tcW w:w="699" w:type="dxa"/>
            <w:shd w:val="clear" w:color="auto" w:fill="D9D9D9" w:themeFill="background1" w:themeFillShade="D9"/>
          </w:tcPr>
          <w:p w14:paraId="7C1170EE"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1</w:t>
            </w:r>
          </w:p>
          <w:p w14:paraId="327317B6" w14:textId="660C67AC" w:rsidR="00712FE8" w:rsidRPr="00362107" w:rsidRDefault="00C70216" w:rsidP="00712FE8">
            <w:pPr>
              <w:ind w:left="0"/>
              <w:jc w:val="center"/>
              <w:rPr>
                <w:b/>
                <w:color w:val="auto"/>
                <w:sz w:val="20"/>
                <w:szCs w:val="20"/>
                <w:lang w:val="es-ES"/>
              </w:rPr>
            </w:pPr>
            <w:r>
              <w:rPr>
                <w:b/>
                <w:color w:val="auto"/>
                <w:sz w:val="20"/>
                <w:szCs w:val="20"/>
                <w:lang w:val="es-ES"/>
              </w:rPr>
              <w:t>Livello molto basso</w:t>
            </w:r>
          </w:p>
        </w:tc>
        <w:tc>
          <w:tcPr>
            <w:tcW w:w="828" w:type="dxa"/>
            <w:shd w:val="clear" w:color="auto" w:fill="D9D9D9" w:themeFill="background1" w:themeFillShade="D9"/>
          </w:tcPr>
          <w:p w14:paraId="592E3D3C"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2</w:t>
            </w:r>
          </w:p>
          <w:p w14:paraId="04615ECA" w14:textId="5A1B621A" w:rsidR="00712FE8" w:rsidRPr="00362107" w:rsidRDefault="00C70216" w:rsidP="00712FE8">
            <w:pPr>
              <w:ind w:left="0"/>
              <w:jc w:val="center"/>
              <w:rPr>
                <w:b/>
                <w:color w:val="auto"/>
                <w:sz w:val="20"/>
                <w:szCs w:val="20"/>
                <w:lang w:val="es-ES"/>
              </w:rPr>
            </w:pPr>
            <w:r>
              <w:rPr>
                <w:b/>
                <w:color w:val="auto"/>
                <w:sz w:val="20"/>
                <w:szCs w:val="20"/>
                <w:lang w:val="es-ES"/>
              </w:rPr>
              <w:t>Livello Basso</w:t>
            </w:r>
          </w:p>
        </w:tc>
        <w:tc>
          <w:tcPr>
            <w:tcW w:w="918" w:type="dxa"/>
            <w:shd w:val="clear" w:color="auto" w:fill="D9D9D9" w:themeFill="background1" w:themeFillShade="D9"/>
          </w:tcPr>
          <w:p w14:paraId="64B2D141"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3</w:t>
            </w:r>
          </w:p>
          <w:p w14:paraId="267E0B4E" w14:textId="00BD3E91" w:rsidR="00712FE8" w:rsidRPr="00362107" w:rsidRDefault="00C70216" w:rsidP="00712FE8">
            <w:pPr>
              <w:ind w:left="0"/>
              <w:jc w:val="center"/>
              <w:rPr>
                <w:b/>
                <w:color w:val="auto"/>
                <w:sz w:val="20"/>
                <w:szCs w:val="20"/>
                <w:lang w:val="es-ES"/>
              </w:rPr>
            </w:pPr>
            <w:r>
              <w:rPr>
                <w:b/>
                <w:color w:val="auto"/>
                <w:sz w:val="20"/>
                <w:szCs w:val="20"/>
                <w:lang w:val="es-ES"/>
              </w:rPr>
              <w:t>Livello Medio</w:t>
            </w:r>
          </w:p>
        </w:tc>
        <w:tc>
          <w:tcPr>
            <w:tcW w:w="787" w:type="dxa"/>
            <w:shd w:val="clear" w:color="auto" w:fill="D9D9D9" w:themeFill="background1" w:themeFillShade="D9"/>
          </w:tcPr>
          <w:p w14:paraId="1473C5F5"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4</w:t>
            </w:r>
          </w:p>
          <w:p w14:paraId="31F464C4" w14:textId="20E82679" w:rsidR="00712FE8" w:rsidRPr="00362107" w:rsidRDefault="00C70216" w:rsidP="00712FE8">
            <w:pPr>
              <w:ind w:left="0"/>
              <w:jc w:val="center"/>
              <w:rPr>
                <w:b/>
                <w:color w:val="auto"/>
                <w:sz w:val="20"/>
                <w:szCs w:val="20"/>
                <w:lang w:val="es-ES"/>
              </w:rPr>
            </w:pPr>
            <w:r>
              <w:rPr>
                <w:b/>
                <w:color w:val="auto"/>
                <w:sz w:val="20"/>
                <w:szCs w:val="20"/>
                <w:lang w:val="es-ES"/>
              </w:rPr>
              <w:t>Livello Alto</w:t>
            </w:r>
          </w:p>
        </w:tc>
        <w:tc>
          <w:tcPr>
            <w:tcW w:w="787" w:type="dxa"/>
            <w:shd w:val="clear" w:color="auto" w:fill="D9D9D9" w:themeFill="background1" w:themeFillShade="D9"/>
          </w:tcPr>
          <w:p w14:paraId="48FA8053" w14:textId="77777777" w:rsidR="00712FE8" w:rsidRPr="00362107" w:rsidRDefault="00712FE8" w:rsidP="00712FE8">
            <w:pPr>
              <w:ind w:left="0"/>
              <w:jc w:val="center"/>
              <w:rPr>
                <w:b/>
                <w:color w:val="auto"/>
                <w:sz w:val="20"/>
                <w:szCs w:val="20"/>
                <w:lang w:val="es-ES"/>
              </w:rPr>
            </w:pPr>
            <w:r w:rsidRPr="00362107">
              <w:rPr>
                <w:b/>
                <w:color w:val="auto"/>
                <w:sz w:val="20"/>
                <w:szCs w:val="20"/>
                <w:lang w:val="es-ES"/>
              </w:rPr>
              <w:t>5</w:t>
            </w:r>
          </w:p>
          <w:p w14:paraId="3B9975BF" w14:textId="1E342023" w:rsidR="00712FE8" w:rsidRPr="00362107" w:rsidRDefault="00C70216" w:rsidP="00712FE8">
            <w:pPr>
              <w:ind w:left="0"/>
              <w:jc w:val="center"/>
              <w:rPr>
                <w:b/>
                <w:color w:val="auto"/>
                <w:sz w:val="20"/>
                <w:szCs w:val="20"/>
                <w:lang w:val="es-ES"/>
              </w:rPr>
            </w:pPr>
            <w:r>
              <w:rPr>
                <w:b/>
                <w:color w:val="auto"/>
                <w:sz w:val="20"/>
                <w:szCs w:val="20"/>
                <w:lang w:val="es-ES"/>
              </w:rPr>
              <w:t>Livello Molto Alto</w:t>
            </w:r>
          </w:p>
        </w:tc>
      </w:tr>
      <w:tr w:rsidR="003B78B3" w:rsidRPr="008A0EC2" w14:paraId="59CDA09A" w14:textId="09470372" w:rsidTr="0038340D">
        <w:trPr>
          <w:trHeight w:val="878"/>
        </w:trPr>
        <w:tc>
          <w:tcPr>
            <w:tcW w:w="1367" w:type="dxa"/>
          </w:tcPr>
          <w:p w14:paraId="0FFD3E26" w14:textId="2E9F17DF" w:rsidR="00712FE8" w:rsidRPr="00362107" w:rsidRDefault="00712FE8" w:rsidP="00833C44">
            <w:pPr>
              <w:ind w:left="0"/>
              <w:rPr>
                <w:b/>
                <w:color w:val="auto"/>
                <w:sz w:val="20"/>
                <w:szCs w:val="20"/>
                <w:lang w:val="es-ES"/>
              </w:rPr>
            </w:pPr>
            <w:r w:rsidRPr="00362107">
              <w:rPr>
                <w:b/>
                <w:color w:val="auto"/>
                <w:sz w:val="20"/>
                <w:szCs w:val="20"/>
                <w:lang w:val="es-ES"/>
              </w:rPr>
              <w:t>Form</w:t>
            </w:r>
            <w:r w:rsidR="003B78B3">
              <w:rPr>
                <w:b/>
                <w:color w:val="auto"/>
                <w:sz w:val="20"/>
                <w:szCs w:val="20"/>
                <w:lang w:val="es-ES"/>
              </w:rPr>
              <w:t>a</w:t>
            </w:r>
          </w:p>
        </w:tc>
        <w:tc>
          <w:tcPr>
            <w:tcW w:w="4295" w:type="dxa"/>
          </w:tcPr>
          <w:p w14:paraId="0145F0FB" w14:textId="740E94F0" w:rsidR="00C70216" w:rsidRPr="003B78B3" w:rsidRDefault="00C70216" w:rsidP="00C70216">
            <w:pPr>
              <w:ind w:left="0"/>
              <w:rPr>
                <w:color w:val="auto"/>
                <w:szCs w:val="24"/>
                <w:lang w:val="it-IT"/>
              </w:rPr>
            </w:pPr>
            <w:r w:rsidRPr="003B78B3">
              <w:rPr>
                <w:lang w:val="it-IT"/>
              </w:rPr>
              <w:t>Adeguatezza, utilità e qualità tecnica delle rappresentazioni</w:t>
            </w:r>
          </w:p>
        </w:tc>
        <w:tc>
          <w:tcPr>
            <w:tcW w:w="1068" w:type="dxa"/>
          </w:tcPr>
          <w:p w14:paraId="733A70FF" w14:textId="77777777" w:rsidR="00712FE8" w:rsidRPr="00C70216" w:rsidRDefault="00712FE8" w:rsidP="00833C44">
            <w:pPr>
              <w:ind w:left="0"/>
              <w:rPr>
                <w:color w:val="auto"/>
                <w:sz w:val="20"/>
                <w:szCs w:val="20"/>
                <w:lang w:val="it-IT"/>
              </w:rPr>
            </w:pPr>
          </w:p>
        </w:tc>
        <w:tc>
          <w:tcPr>
            <w:tcW w:w="699" w:type="dxa"/>
          </w:tcPr>
          <w:p w14:paraId="240DE019" w14:textId="77777777" w:rsidR="00712FE8" w:rsidRPr="00C70216" w:rsidRDefault="00712FE8" w:rsidP="00833C44">
            <w:pPr>
              <w:ind w:left="0"/>
              <w:rPr>
                <w:color w:val="auto"/>
                <w:sz w:val="20"/>
                <w:szCs w:val="20"/>
                <w:lang w:val="it-IT"/>
              </w:rPr>
            </w:pPr>
          </w:p>
        </w:tc>
        <w:tc>
          <w:tcPr>
            <w:tcW w:w="828" w:type="dxa"/>
          </w:tcPr>
          <w:p w14:paraId="435AEF08" w14:textId="77777777" w:rsidR="00712FE8" w:rsidRPr="00C70216" w:rsidRDefault="00712FE8" w:rsidP="00833C44">
            <w:pPr>
              <w:ind w:left="0"/>
              <w:rPr>
                <w:color w:val="auto"/>
                <w:sz w:val="20"/>
                <w:szCs w:val="20"/>
                <w:lang w:val="it-IT"/>
              </w:rPr>
            </w:pPr>
          </w:p>
        </w:tc>
        <w:tc>
          <w:tcPr>
            <w:tcW w:w="918" w:type="dxa"/>
          </w:tcPr>
          <w:p w14:paraId="1290D87B" w14:textId="77777777" w:rsidR="00712FE8" w:rsidRPr="00C70216" w:rsidRDefault="00712FE8" w:rsidP="00833C44">
            <w:pPr>
              <w:ind w:left="0"/>
              <w:rPr>
                <w:color w:val="auto"/>
                <w:sz w:val="20"/>
                <w:szCs w:val="20"/>
                <w:lang w:val="it-IT"/>
              </w:rPr>
            </w:pPr>
          </w:p>
        </w:tc>
        <w:tc>
          <w:tcPr>
            <w:tcW w:w="787" w:type="dxa"/>
          </w:tcPr>
          <w:p w14:paraId="017A8632" w14:textId="77777777" w:rsidR="00712FE8" w:rsidRPr="00C70216" w:rsidRDefault="00712FE8" w:rsidP="00833C44">
            <w:pPr>
              <w:ind w:left="0"/>
              <w:rPr>
                <w:color w:val="auto"/>
                <w:sz w:val="20"/>
                <w:szCs w:val="20"/>
                <w:lang w:val="it-IT"/>
              </w:rPr>
            </w:pPr>
          </w:p>
        </w:tc>
        <w:tc>
          <w:tcPr>
            <w:tcW w:w="787" w:type="dxa"/>
          </w:tcPr>
          <w:p w14:paraId="045BE4D7" w14:textId="77777777" w:rsidR="00712FE8" w:rsidRPr="00C70216" w:rsidRDefault="00712FE8" w:rsidP="00833C44">
            <w:pPr>
              <w:ind w:left="0"/>
              <w:rPr>
                <w:color w:val="auto"/>
                <w:sz w:val="20"/>
                <w:szCs w:val="20"/>
                <w:lang w:val="it-IT"/>
              </w:rPr>
            </w:pPr>
          </w:p>
        </w:tc>
      </w:tr>
      <w:tr w:rsidR="003B78B3" w:rsidRPr="008A0EC2" w14:paraId="1F75DB27" w14:textId="1A2AEAE9" w:rsidTr="00712FE8">
        <w:trPr>
          <w:trHeight w:val="301"/>
        </w:trPr>
        <w:tc>
          <w:tcPr>
            <w:tcW w:w="1367" w:type="dxa"/>
            <w:vMerge w:val="restart"/>
          </w:tcPr>
          <w:p w14:paraId="7192B7C9" w14:textId="0E409F2B" w:rsidR="00B0737D" w:rsidRPr="00362107" w:rsidRDefault="00B0737D" w:rsidP="00833C44">
            <w:pPr>
              <w:ind w:left="0"/>
              <w:rPr>
                <w:b/>
                <w:color w:val="auto"/>
                <w:sz w:val="20"/>
                <w:szCs w:val="20"/>
                <w:lang w:val="es-ES"/>
              </w:rPr>
            </w:pPr>
            <w:proofErr w:type="spellStart"/>
            <w:r w:rsidRPr="00362107">
              <w:rPr>
                <w:b/>
                <w:color w:val="auto"/>
                <w:sz w:val="20"/>
                <w:szCs w:val="20"/>
                <w:lang w:val="es-ES"/>
              </w:rPr>
              <w:t>Conten</w:t>
            </w:r>
            <w:r w:rsidR="003B78B3">
              <w:rPr>
                <w:b/>
                <w:color w:val="auto"/>
                <w:sz w:val="20"/>
                <w:szCs w:val="20"/>
                <w:lang w:val="es-ES"/>
              </w:rPr>
              <w:t>uto</w:t>
            </w:r>
            <w:proofErr w:type="spellEnd"/>
          </w:p>
        </w:tc>
        <w:tc>
          <w:tcPr>
            <w:tcW w:w="4295" w:type="dxa"/>
          </w:tcPr>
          <w:p w14:paraId="24A19CD9" w14:textId="378EF8CC" w:rsidR="00B0737D" w:rsidRPr="003B78B3" w:rsidRDefault="000F5AC2" w:rsidP="000F5AC2">
            <w:pPr>
              <w:ind w:left="0"/>
              <w:rPr>
                <w:color w:val="auto"/>
                <w:sz w:val="20"/>
                <w:szCs w:val="20"/>
                <w:lang w:val="it-IT"/>
              </w:rPr>
            </w:pPr>
            <w:r>
              <w:rPr>
                <w:lang w:val="it-IT"/>
              </w:rPr>
              <w:t xml:space="preserve">Chiarezza, </w:t>
            </w:r>
            <w:r w:rsidR="003B78B3" w:rsidRPr="003B78B3">
              <w:rPr>
                <w:lang w:val="it-IT"/>
              </w:rPr>
              <w:t>capacità di sintesi e attrattività del poster</w:t>
            </w:r>
          </w:p>
        </w:tc>
        <w:tc>
          <w:tcPr>
            <w:tcW w:w="1068" w:type="dxa"/>
          </w:tcPr>
          <w:p w14:paraId="670B00EE" w14:textId="77777777" w:rsidR="00B0737D" w:rsidRPr="003B78B3" w:rsidRDefault="00B0737D" w:rsidP="00833C44">
            <w:pPr>
              <w:ind w:left="0"/>
              <w:rPr>
                <w:color w:val="auto"/>
                <w:sz w:val="20"/>
                <w:szCs w:val="20"/>
                <w:lang w:val="it-IT"/>
              </w:rPr>
            </w:pPr>
          </w:p>
        </w:tc>
        <w:tc>
          <w:tcPr>
            <w:tcW w:w="699" w:type="dxa"/>
          </w:tcPr>
          <w:p w14:paraId="2C2F8AF8" w14:textId="77777777" w:rsidR="00B0737D" w:rsidRPr="003B78B3" w:rsidRDefault="00B0737D" w:rsidP="00833C44">
            <w:pPr>
              <w:ind w:left="0"/>
              <w:rPr>
                <w:color w:val="auto"/>
                <w:sz w:val="20"/>
                <w:szCs w:val="20"/>
                <w:lang w:val="it-IT"/>
              </w:rPr>
            </w:pPr>
          </w:p>
        </w:tc>
        <w:tc>
          <w:tcPr>
            <w:tcW w:w="828" w:type="dxa"/>
          </w:tcPr>
          <w:p w14:paraId="36F32423" w14:textId="77777777" w:rsidR="00B0737D" w:rsidRPr="003B78B3" w:rsidRDefault="00B0737D" w:rsidP="00833C44">
            <w:pPr>
              <w:ind w:left="0"/>
              <w:rPr>
                <w:color w:val="auto"/>
                <w:sz w:val="20"/>
                <w:szCs w:val="20"/>
                <w:lang w:val="it-IT"/>
              </w:rPr>
            </w:pPr>
          </w:p>
        </w:tc>
        <w:tc>
          <w:tcPr>
            <w:tcW w:w="918" w:type="dxa"/>
          </w:tcPr>
          <w:p w14:paraId="28BE169A" w14:textId="77777777" w:rsidR="00B0737D" w:rsidRPr="003B78B3" w:rsidRDefault="00B0737D" w:rsidP="00833C44">
            <w:pPr>
              <w:ind w:left="0"/>
              <w:rPr>
                <w:color w:val="auto"/>
                <w:sz w:val="20"/>
                <w:szCs w:val="20"/>
                <w:lang w:val="it-IT"/>
              </w:rPr>
            </w:pPr>
          </w:p>
        </w:tc>
        <w:tc>
          <w:tcPr>
            <w:tcW w:w="787" w:type="dxa"/>
          </w:tcPr>
          <w:p w14:paraId="0025CA1B" w14:textId="77777777" w:rsidR="00B0737D" w:rsidRPr="003B78B3" w:rsidRDefault="00B0737D" w:rsidP="00833C44">
            <w:pPr>
              <w:ind w:left="0"/>
              <w:rPr>
                <w:color w:val="auto"/>
                <w:sz w:val="20"/>
                <w:szCs w:val="20"/>
                <w:lang w:val="it-IT"/>
              </w:rPr>
            </w:pPr>
          </w:p>
        </w:tc>
        <w:tc>
          <w:tcPr>
            <w:tcW w:w="787" w:type="dxa"/>
          </w:tcPr>
          <w:p w14:paraId="7B82AFB4" w14:textId="77777777" w:rsidR="00B0737D" w:rsidRPr="003B78B3" w:rsidRDefault="00B0737D" w:rsidP="00833C44">
            <w:pPr>
              <w:ind w:left="0"/>
              <w:rPr>
                <w:color w:val="auto"/>
                <w:sz w:val="20"/>
                <w:szCs w:val="20"/>
                <w:lang w:val="it-IT"/>
              </w:rPr>
            </w:pPr>
          </w:p>
        </w:tc>
      </w:tr>
      <w:tr w:rsidR="003B78B3" w:rsidRPr="008A0EC2" w14:paraId="3E8E00DB" w14:textId="5F9B7C08" w:rsidTr="00712FE8">
        <w:trPr>
          <w:trHeight w:val="286"/>
        </w:trPr>
        <w:tc>
          <w:tcPr>
            <w:tcW w:w="1367" w:type="dxa"/>
            <w:vMerge/>
          </w:tcPr>
          <w:p w14:paraId="07652C68" w14:textId="77777777" w:rsidR="00B0737D" w:rsidRPr="003B78B3" w:rsidRDefault="00B0737D" w:rsidP="00833C44">
            <w:pPr>
              <w:ind w:left="0"/>
              <w:rPr>
                <w:b/>
                <w:color w:val="auto"/>
                <w:sz w:val="20"/>
                <w:szCs w:val="20"/>
                <w:lang w:val="it-IT"/>
              </w:rPr>
            </w:pPr>
          </w:p>
        </w:tc>
        <w:tc>
          <w:tcPr>
            <w:tcW w:w="4295" w:type="dxa"/>
          </w:tcPr>
          <w:p w14:paraId="4F653EF6" w14:textId="547662F3" w:rsidR="00B0737D" w:rsidRPr="003B78B3" w:rsidRDefault="003B78B3" w:rsidP="003B78B3">
            <w:pPr>
              <w:ind w:left="0"/>
              <w:rPr>
                <w:color w:val="auto"/>
                <w:sz w:val="20"/>
                <w:szCs w:val="20"/>
                <w:lang w:val="it-IT"/>
              </w:rPr>
            </w:pPr>
            <w:r>
              <w:rPr>
                <w:lang w:val="it-IT"/>
              </w:rPr>
              <w:t>Chiarezza, organizzazione e struttura del poster</w:t>
            </w:r>
          </w:p>
        </w:tc>
        <w:tc>
          <w:tcPr>
            <w:tcW w:w="1068" w:type="dxa"/>
          </w:tcPr>
          <w:p w14:paraId="7A2D5182" w14:textId="77777777" w:rsidR="00B0737D" w:rsidRPr="003B78B3" w:rsidRDefault="00B0737D" w:rsidP="00833C44">
            <w:pPr>
              <w:ind w:left="0"/>
              <w:rPr>
                <w:color w:val="auto"/>
                <w:sz w:val="20"/>
                <w:szCs w:val="20"/>
                <w:lang w:val="it-IT"/>
              </w:rPr>
            </w:pPr>
          </w:p>
        </w:tc>
        <w:tc>
          <w:tcPr>
            <w:tcW w:w="699" w:type="dxa"/>
          </w:tcPr>
          <w:p w14:paraId="379CE8E1" w14:textId="77777777" w:rsidR="00B0737D" w:rsidRPr="003B78B3" w:rsidRDefault="00B0737D" w:rsidP="00833C44">
            <w:pPr>
              <w:ind w:left="0"/>
              <w:rPr>
                <w:color w:val="auto"/>
                <w:sz w:val="20"/>
                <w:szCs w:val="20"/>
                <w:lang w:val="it-IT"/>
              </w:rPr>
            </w:pPr>
          </w:p>
        </w:tc>
        <w:tc>
          <w:tcPr>
            <w:tcW w:w="828" w:type="dxa"/>
          </w:tcPr>
          <w:p w14:paraId="199ED4EF" w14:textId="77777777" w:rsidR="00B0737D" w:rsidRPr="003B78B3" w:rsidRDefault="00B0737D" w:rsidP="00833C44">
            <w:pPr>
              <w:ind w:left="0"/>
              <w:rPr>
                <w:color w:val="auto"/>
                <w:sz w:val="20"/>
                <w:szCs w:val="20"/>
                <w:lang w:val="it-IT"/>
              </w:rPr>
            </w:pPr>
          </w:p>
        </w:tc>
        <w:tc>
          <w:tcPr>
            <w:tcW w:w="918" w:type="dxa"/>
          </w:tcPr>
          <w:p w14:paraId="7D5B9C74" w14:textId="77777777" w:rsidR="00B0737D" w:rsidRPr="003B78B3" w:rsidRDefault="00B0737D" w:rsidP="00833C44">
            <w:pPr>
              <w:ind w:left="0"/>
              <w:rPr>
                <w:color w:val="auto"/>
                <w:sz w:val="20"/>
                <w:szCs w:val="20"/>
                <w:lang w:val="it-IT"/>
              </w:rPr>
            </w:pPr>
          </w:p>
        </w:tc>
        <w:tc>
          <w:tcPr>
            <w:tcW w:w="787" w:type="dxa"/>
          </w:tcPr>
          <w:p w14:paraId="28266A3E" w14:textId="77777777" w:rsidR="00B0737D" w:rsidRPr="003B78B3" w:rsidRDefault="00B0737D" w:rsidP="00833C44">
            <w:pPr>
              <w:ind w:left="0"/>
              <w:rPr>
                <w:color w:val="auto"/>
                <w:sz w:val="20"/>
                <w:szCs w:val="20"/>
                <w:lang w:val="it-IT"/>
              </w:rPr>
            </w:pPr>
          </w:p>
        </w:tc>
        <w:tc>
          <w:tcPr>
            <w:tcW w:w="787" w:type="dxa"/>
          </w:tcPr>
          <w:p w14:paraId="6AF2319F" w14:textId="77777777" w:rsidR="00B0737D" w:rsidRPr="003B78B3" w:rsidRDefault="00B0737D" w:rsidP="00833C44">
            <w:pPr>
              <w:ind w:left="0"/>
              <w:rPr>
                <w:color w:val="auto"/>
                <w:sz w:val="20"/>
                <w:szCs w:val="20"/>
                <w:lang w:val="it-IT"/>
              </w:rPr>
            </w:pPr>
          </w:p>
        </w:tc>
      </w:tr>
      <w:tr w:rsidR="003B78B3" w:rsidRPr="008A0EC2" w14:paraId="5BECFF93" w14:textId="77777777" w:rsidTr="00712FE8">
        <w:trPr>
          <w:trHeight w:val="286"/>
        </w:trPr>
        <w:tc>
          <w:tcPr>
            <w:tcW w:w="1367" w:type="dxa"/>
            <w:vMerge/>
          </w:tcPr>
          <w:p w14:paraId="79221EDE" w14:textId="77777777" w:rsidR="00B0737D" w:rsidRPr="003B78B3" w:rsidRDefault="00B0737D" w:rsidP="00833C44">
            <w:pPr>
              <w:ind w:left="0"/>
              <w:rPr>
                <w:b/>
                <w:color w:val="auto"/>
                <w:sz w:val="20"/>
                <w:szCs w:val="20"/>
                <w:lang w:val="it-IT"/>
              </w:rPr>
            </w:pPr>
          </w:p>
        </w:tc>
        <w:tc>
          <w:tcPr>
            <w:tcW w:w="4295" w:type="dxa"/>
          </w:tcPr>
          <w:p w14:paraId="2D071187" w14:textId="4A59F3BA" w:rsidR="00B0737D" w:rsidRPr="003B78B3" w:rsidRDefault="003B78B3" w:rsidP="003B78B3">
            <w:pPr>
              <w:ind w:left="0"/>
              <w:rPr>
                <w:lang w:val="it-IT"/>
              </w:rPr>
            </w:pPr>
            <w:r w:rsidRPr="003B78B3">
              <w:rPr>
                <w:lang w:val="it-IT"/>
              </w:rPr>
              <w:t xml:space="preserve">Pertinenza delle sequenze e dei blocchi informativi  </w:t>
            </w:r>
          </w:p>
        </w:tc>
        <w:tc>
          <w:tcPr>
            <w:tcW w:w="1068" w:type="dxa"/>
          </w:tcPr>
          <w:p w14:paraId="03382AA9" w14:textId="77777777" w:rsidR="00B0737D" w:rsidRPr="003B78B3" w:rsidRDefault="00B0737D" w:rsidP="00833C44">
            <w:pPr>
              <w:ind w:left="0"/>
              <w:rPr>
                <w:color w:val="auto"/>
                <w:sz w:val="20"/>
                <w:szCs w:val="20"/>
                <w:lang w:val="it-IT"/>
              </w:rPr>
            </w:pPr>
          </w:p>
        </w:tc>
        <w:tc>
          <w:tcPr>
            <w:tcW w:w="699" w:type="dxa"/>
          </w:tcPr>
          <w:p w14:paraId="1CC934DE" w14:textId="77777777" w:rsidR="00B0737D" w:rsidRPr="003B78B3" w:rsidRDefault="00B0737D" w:rsidP="00833C44">
            <w:pPr>
              <w:ind w:left="0"/>
              <w:rPr>
                <w:color w:val="auto"/>
                <w:sz w:val="20"/>
                <w:szCs w:val="20"/>
                <w:lang w:val="it-IT"/>
              </w:rPr>
            </w:pPr>
          </w:p>
        </w:tc>
        <w:tc>
          <w:tcPr>
            <w:tcW w:w="828" w:type="dxa"/>
          </w:tcPr>
          <w:p w14:paraId="6DFDE737" w14:textId="77777777" w:rsidR="00B0737D" w:rsidRPr="003B78B3" w:rsidRDefault="00B0737D" w:rsidP="00833C44">
            <w:pPr>
              <w:ind w:left="0"/>
              <w:rPr>
                <w:color w:val="auto"/>
                <w:sz w:val="20"/>
                <w:szCs w:val="20"/>
                <w:lang w:val="it-IT"/>
              </w:rPr>
            </w:pPr>
          </w:p>
        </w:tc>
        <w:tc>
          <w:tcPr>
            <w:tcW w:w="918" w:type="dxa"/>
          </w:tcPr>
          <w:p w14:paraId="409C0D29" w14:textId="77777777" w:rsidR="00B0737D" w:rsidRPr="003B78B3" w:rsidRDefault="00B0737D" w:rsidP="00833C44">
            <w:pPr>
              <w:ind w:left="0"/>
              <w:rPr>
                <w:color w:val="auto"/>
                <w:sz w:val="20"/>
                <w:szCs w:val="20"/>
                <w:lang w:val="it-IT"/>
              </w:rPr>
            </w:pPr>
          </w:p>
        </w:tc>
        <w:tc>
          <w:tcPr>
            <w:tcW w:w="787" w:type="dxa"/>
          </w:tcPr>
          <w:p w14:paraId="3DB1B230" w14:textId="77777777" w:rsidR="00B0737D" w:rsidRPr="003B78B3" w:rsidRDefault="00B0737D" w:rsidP="00833C44">
            <w:pPr>
              <w:ind w:left="0"/>
              <w:rPr>
                <w:color w:val="auto"/>
                <w:sz w:val="20"/>
                <w:szCs w:val="20"/>
                <w:lang w:val="it-IT"/>
              </w:rPr>
            </w:pPr>
          </w:p>
        </w:tc>
        <w:tc>
          <w:tcPr>
            <w:tcW w:w="787" w:type="dxa"/>
          </w:tcPr>
          <w:p w14:paraId="650DC289" w14:textId="77777777" w:rsidR="00B0737D" w:rsidRPr="003B78B3" w:rsidRDefault="00B0737D" w:rsidP="00833C44">
            <w:pPr>
              <w:ind w:left="0"/>
              <w:rPr>
                <w:color w:val="auto"/>
                <w:sz w:val="20"/>
                <w:szCs w:val="20"/>
                <w:lang w:val="it-IT"/>
              </w:rPr>
            </w:pPr>
          </w:p>
        </w:tc>
      </w:tr>
      <w:tr w:rsidR="003B78B3" w:rsidRPr="00C42336" w14:paraId="35B7F0F6" w14:textId="77777777" w:rsidTr="00712FE8">
        <w:trPr>
          <w:trHeight w:val="286"/>
        </w:trPr>
        <w:tc>
          <w:tcPr>
            <w:tcW w:w="1367" w:type="dxa"/>
            <w:vMerge/>
          </w:tcPr>
          <w:p w14:paraId="6C4227FE" w14:textId="77777777" w:rsidR="00B0737D" w:rsidRPr="003B78B3" w:rsidRDefault="00B0737D" w:rsidP="00833C44">
            <w:pPr>
              <w:ind w:left="0"/>
              <w:rPr>
                <w:b/>
                <w:color w:val="auto"/>
                <w:sz w:val="20"/>
                <w:szCs w:val="20"/>
                <w:lang w:val="it-IT"/>
              </w:rPr>
            </w:pPr>
          </w:p>
        </w:tc>
        <w:tc>
          <w:tcPr>
            <w:tcW w:w="4295" w:type="dxa"/>
          </w:tcPr>
          <w:p w14:paraId="41052D3D" w14:textId="676C67FF" w:rsidR="00B0737D" w:rsidRPr="003B78B3" w:rsidRDefault="003B78B3" w:rsidP="003B78B3">
            <w:pPr>
              <w:ind w:left="0"/>
              <w:rPr>
                <w:lang w:val="it-IT"/>
              </w:rPr>
            </w:pPr>
            <w:r w:rsidRPr="003B78B3">
              <w:rPr>
                <w:lang w:val="it-IT"/>
              </w:rPr>
              <w:t xml:space="preserve">Integrazione degli argomenti e delle idee rilevanti </w:t>
            </w:r>
          </w:p>
        </w:tc>
        <w:tc>
          <w:tcPr>
            <w:tcW w:w="1068" w:type="dxa"/>
          </w:tcPr>
          <w:p w14:paraId="7EA561A3" w14:textId="77777777" w:rsidR="00B0737D" w:rsidRPr="003B78B3" w:rsidRDefault="00B0737D" w:rsidP="00833C44">
            <w:pPr>
              <w:ind w:left="0"/>
              <w:rPr>
                <w:color w:val="auto"/>
                <w:sz w:val="20"/>
                <w:szCs w:val="20"/>
                <w:lang w:val="it-IT"/>
              </w:rPr>
            </w:pPr>
          </w:p>
        </w:tc>
        <w:tc>
          <w:tcPr>
            <w:tcW w:w="699" w:type="dxa"/>
          </w:tcPr>
          <w:p w14:paraId="299F9A4F" w14:textId="77777777" w:rsidR="00B0737D" w:rsidRPr="003B78B3" w:rsidRDefault="00B0737D" w:rsidP="00833C44">
            <w:pPr>
              <w:ind w:left="0"/>
              <w:rPr>
                <w:color w:val="auto"/>
                <w:sz w:val="20"/>
                <w:szCs w:val="20"/>
                <w:lang w:val="it-IT"/>
              </w:rPr>
            </w:pPr>
          </w:p>
        </w:tc>
        <w:tc>
          <w:tcPr>
            <w:tcW w:w="828" w:type="dxa"/>
          </w:tcPr>
          <w:p w14:paraId="6AEF9858" w14:textId="77777777" w:rsidR="00B0737D" w:rsidRPr="003B78B3" w:rsidRDefault="00B0737D" w:rsidP="00833C44">
            <w:pPr>
              <w:ind w:left="0"/>
              <w:rPr>
                <w:color w:val="auto"/>
                <w:sz w:val="20"/>
                <w:szCs w:val="20"/>
                <w:lang w:val="it-IT"/>
              </w:rPr>
            </w:pPr>
          </w:p>
        </w:tc>
        <w:tc>
          <w:tcPr>
            <w:tcW w:w="918" w:type="dxa"/>
          </w:tcPr>
          <w:p w14:paraId="04B46B66" w14:textId="77777777" w:rsidR="00B0737D" w:rsidRPr="003B78B3" w:rsidRDefault="00B0737D" w:rsidP="00833C44">
            <w:pPr>
              <w:ind w:left="0"/>
              <w:rPr>
                <w:color w:val="auto"/>
                <w:sz w:val="20"/>
                <w:szCs w:val="20"/>
                <w:lang w:val="it-IT"/>
              </w:rPr>
            </w:pPr>
          </w:p>
        </w:tc>
        <w:tc>
          <w:tcPr>
            <w:tcW w:w="787" w:type="dxa"/>
          </w:tcPr>
          <w:p w14:paraId="1888CC3F" w14:textId="77777777" w:rsidR="00B0737D" w:rsidRPr="003B78B3" w:rsidRDefault="00B0737D" w:rsidP="00833C44">
            <w:pPr>
              <w:ind w:left="0"/>
              <w:rPr>
                <w:color w:val="auto"/>
                <w:sz w:val="20"/>
                <w:szCs w:val="20"/>
                <w:lang w:val="it-IT"/>
              </w:rPr>
            </w:pPr>
          </w:p>
        </w:tc>
        <w:tc>
          <w:tcPr>
            <w:tcW w:w="787" w:type="dxa"/>
          </w:tcPr>
          <w:p w14:paraId="53105C76" w14:textId="77777777" w:rsidR="00B0737D" w:rsidRPr="003B78B3" w:rsidRDefault="00B0737D" w:rsidP="00833C44">
            <w:pPr>
              <w:ind w:left="0"/>
              <w:rPr>
                <w:color w:val="auto"/>
                <w:sz w:val="20"/>
                <w:szCs w:val="20"/>
                <w:lang w:val="it-IT"/>
              </w:rPr>
            </w:pPr>
          </w:p>
        </w:tc>
      </w:tr>
      <w:tr w:rsidR="00630733" w:rsidRPr="008A0EC2" w14:paraId="186F3D4D" w14:textId="77777777" w:rsidTr="00712FE8">
        <w:trPr>
          <w:trHeight w:val="286"/>
        </w:trPr>
        <w:tc>
          <w:tcPr>
            <w:tcW w:w="1367" w:type="dxa"/>
            <w:vMerge/>
          </w:tcPr>
          <w:p w14:paraId="4FC626A7" w14:textId="77777777" w:rsidR="00B0737D" w:rsidRPr="003B78B3" w:rsidRDefault="00B0737D" w:rsidP="00833C44">
            <w:pPr>
              <w:ind w:left="0"/>
              <w:rPr>
                <w:b/>
                <w:color w:val="auto"/>
                <w:sz w:val="20"/>
                <w:szCs w:val="20"/>
                <w:lang w:val="it-IT"/>
              </w:rPr>
            </w:pPr>
          </w:p>
        </w:tc>
        <w:tc>
          <w:tcPr>
            <w:tcW w:w="4295" w:type="dxa"/>
          </w:tcPr>
          <w:p w14:paraId="7FC5AB5B" w14:textId="52C01980" w:rsidR="00B0737D" w:rsidRPr="001C6177" w:rsidRDefault="003B78B3" w:rsidP="003B78B3">
            <w:pPr>
              <w:ind w:left="0"/>
              <w:rPr>
                <w:lang w:val="it-IT"/>
              </w:rPr>
            </w:pPr>
            <w:r w:rsidRPr="001C6177">
              <w:rPr>
                <w:lang w:val="it-IT"/>
              </w:rPr>
              <w:t xml:space="preserve">Coerenza e significatività delle idee </w:t>
            </w:r>
          </w:p>
        </w:tc>
        <w:tc>
          <w:tcPr>
            <w:tcW w:w="1068" w:type="dxa"/>
          </w:tcPr>
          <w:p w14:paraId="5D4BC854" w14:textId="77777777" w:rsidR="00B0737D" w:rsidRPr="001C6177" w:rsidRDefault="00B0737D" w:rsidP="00833C44">
            <w:pPr>
              <w:ind w:left="0"/>
              <w:rPr>
                <w:color w:val="auto"/>
                <w:sz w:val="20"/>
                <w:szCs w:val="20"/>
                <w:lang w:val="it-IT"/>
              </w:rPr>
            </w:pPr>
          </w:p>
        </w:tc>
        <w:tc>
          <w:tcPr>
            <w:tcW w:w="699" w:type="dxa"/>
          </w:tcPr>
          <w:p w14:paraId="3F512B89" w14:textId="77777777" w:rsidR="00B0737D" w:rsidRPr="001C6177" w:rsidRDefault="00B0737D" w:rsidP="00833C44">
            <w:pPr>
              <w:ind w:left="0"/>
              <w:rPr>
                <w:color w:val="auto"/>
                <w:sz w:val="20"/>
                <w:szCs w:val="20"/>
                <w:lang w:val="it-IT"/>
              </w:rPr>
            </w:pPr>
          </w:p>
        </w:tc>
        <w:tc>
          <w:tcPr>
            <w:tcW w:w="828" w:type="dxa"/>
          </w:tcPr>
          <w:p w14:paraId="28000BA0" w14:textId="77777777" w:rsidR="00B0737D" w:rsidRPr="001C6177" w:rsidRDefault="00B0737D" w:rsidP="00833C44">
            <w:pPr>
              <w:ind w:left="0"/>
              <w:rPr>
                <w:color w:val="auto"/>
                <w:sz w:val="20"/>
                <w:szCs w:val="20"/>
                <w:lang w:val="it-IT"/>
              </w:rPr>
            </w:pPr>
          </w:p>
        </w:tc>
        <w:tc>
          <w:tcPr>
            <w:tcW w:w="918" w:type="dxa"/>
          </w:tcPr>
          <w:p w14:paraId="24CABF56" w14:textId="77777777" w:rsidR="00B0737D" w:rsidRPr="001C6177" w:rsidRDefault="00B0737D" w:rsidP="00833C44">
            <w:pPr>
              <w:ind w:left="0"/>
              <w:rPr>
                <w:color w:val="auto"/>
                <w:sz w:val="20"/>
                <w:szCs w:val="20"/>
                <w:lang w:val="it-IT"/>
              </w:rPr>
            </w:pPr>
          </w:p>
        </w:tc>
        <w:tc>
          <w:tcPr>
            <w:tcW w:w="787" w:type="dxa"/>
          </w:tcPr>
          <w:p w14:paraId="111B014A" w14:textId="77777777" w:rsidR="00B0737D" w:rsidRPr="001C6177" w:rsidRDefault="00B0737D" w:rsidP="00833C44">
            <w:pPr>
              <w:ind w:left="0"/>
              <w:rPr>
                <w:color w:val="auto"/>
                <w:sz w:val="20"/>
                <w:szCs w:val="20"/>
                <w:lang w:val="it-IT"/>
              </w:rPr>
            </w:pPr>
          </w:p>
        </w:tc>
        <w:tc>
          <w:tcPr>
            <w:tcW w:w="787" w:type="dxa"/>
          </w:tcPr>
          <w:p w14:paraId="540D2C74" w14:textId="77777777" w:rsidR="00B0737D" w:rsidRPr="001C6177" w:rsidRDefault="00B0737D" w:rsidP="00833C44">
            <w:pPr>
              <w:ind w:left="0"/>
              <w:rPr>
                <w:color w:val="auto"/>
                <w:sz w:val="20"/>
                <w:szCs w:val="20"/>
                <w:lang w:val="it-IT"/>
              </w:rPr>
            </w:pPr>
          </w:p>
        </w:tc>
      </w:tr>
      <w:tr w:rsidR="003B78B3" w:rsidRPr="008A0EC2" w14:paraId="4A168C7E" w14:textId="68667E1F" w:rsidTr="00712FE8">
        <w:trPr>
          <w:trHeight w:val="286"/>
        </w:trPr>
        <w:tc>
          <w:tcPr>
            <w:tcW w:w="1367" w:type="dxa"/>
            <w:vMerge w:val="restart"/>
          </w:tcPr>
          <w:p w14:paraId="68C3AEFE" w14:textId="4C52C6A7" w:rsidR="0076446D" w:rsidRPr="00362107" w:rsidRDefault="003B78B3" w:rsidP="00833C44">
            <w:pPr>
              <w:ind w:left="0"/>
              <w:rPr>
                <w:b/>
                <w:color w:val="auto"/>
                <w:sz w:val="20"/>
                <w:szCs w:val="20"/>
                <w:lang w:val="es-ES"/>
              </w:rPr>
            </w:pPr>
            <w:proofErr w:type="spellStart"/>
            <w:r>
              <w:rPr>
                <w:b/>
                <w:color w:val="auto"/>
                <w:sz w:val="20"/>
                <w:szCs w:val="20"/>
                <w:lang w:val="es-ES"/>
              </w:rPr>
              <w:t>Att</w:t>
            </w:r>
            <w:r w:rsidR="008A0EC2">
              <w:rPr>
                <w:b/>
                <w:color w:val="auto"/>
                <w:sz w:val="20"/>
                <w:szCs w:val="20"/>
                <w:lang w:val="es-ES"/>
              </w:rPr>
              <w:t>itudine</w:t>
            </w:r>
            <w:bookmarkStart w:id="0" w:name="_GoBack"/>
            <w:bookmarkEnd w:id="0"/>
            <w:proofErr w:type="spellEnd"/>
          </w:p>
        </w:tc>
        <w:tc>
          <w:tcPr>
            <w:tcW w:w="4295" w:type="dxa"/>
          </w:tcPr>
          <w:p w14:paraId="361D3385" w14:textId="7E2C8A50" w:rsidR="0076446D" w:rsidRPr="00630733" w:rsidRDefault="003B78B3" w:rsidP="00E70001">
            <w:pPr>
              <w:ind w:left="0"/>
              <w:rPr>
                <w:lang w:val="it-IT"/>
              </w:rPr>
            </w:pPr>
            <w:r w:rsidRPr="003B78B3">
              <w:rPr>
                <w:lang w:val="it-IT"/>
              </w:rPr>
              <w:t>Il poster denota un lavoro approfondito</w:t>
            </w:r>
          </w:p>
        </w:tc>
        <w:tc>
          <w:tcPr>
            <w:tcW w:w="1068" w:type="dxa"/>
          </w:tcPr>
          <w:p w14:paraId="194E48B7" w14:textId="77777777" w:rsidR="0076446D" w:rsidRPr="00630733" w:rsidRDefault="0076446D" w:rsidP="00833C44">
            <w:pPr>
              <w:ind w:left="0"/>
              <w:rPr>
                <w:color w:val="auto"/>
                <w:sz w:val="20"/>
                <w:szCs w:val="20"/>
                <w:lang w:val="it-IT"/>
              </w:rPr>
            </w:pPr>
          </w:p>
        </w:tc>
        <w:tc>
          <w:tcPr>
            <w:tcW w:w="699" w:type="dxa"/>
          </w:tcPr>
          <w:p w14:paraId="6B484E53" w14:textId="77777777" w:rsidR="0076446D" w:rsidRPr="00630733" w:rsidRDefault="0076446D" w:rsidP="00833C44">
            <w:pPr>
              <w:ind w:left="0"/>
              <w:rPr>
                <w:color w:val="auto"/>
                <w:sz w:val="20"/>
                <w:szCs w:val="20"/>
                <w:lang w:val="it-IT"/>
              </w:rPr>
            </w:pPr>
          </w:p>
        </w:tc>
        <w:tc>
          <w:tcPr>
            <w:tcW w:w="828" w:type="dxa"/>
          </w:tcPr>
          <w:p w14:paraId="4FF1A8AF" w14:textId="77777777" w:rsidR="0076446D" w:rsidRPr="00630733" w:rsidRDefault="0076446D" w:rsidP="00833C44">
            <w:pPr>
              <w:ind w:left="0"/>
              <w:rPr>
                <w:color w:val="auto"/>
                <w:sz w:val="20"/>
                <w:szCs w:val="20"/>
                <w:lang w:val="it-IT"/>
              </w:rPr>
            </w:pPr>
          </w:p>
        </w:tc>
        <w:tc>
          <w:tcPr>
            <w:tcW w:w="918" w:type="dxa"/>
          </w:tcPr>
          <w:p w14:paraId="04E11606" w14:textId="77777777" w:rsidR="0076446D" w:rsidRPr="00630733" w:rsidRDefault="0076446D" w:rsidP="00833C44">
            <w:pPr>
              <w:ind w:left="0"/>
              <w:rPr>
                <w:color w:val="auto"/>
                <w:sz w:val="20"/>
                <w:szCs w:val="20"/>
                <w:lang w:val="it-IT"/>
              </w:rPr>
            </w:pPr>
          </w:p>
        </w:tc>
        <w:tc>
          <w:tcPr>
            <w:tcW w:w="787" w:type="dxa"/>
          </w:tcPr>
          <w:p w14:paraId="33AF920B" w14:textId="77777777" w:rsidR="0076446D" w:rsidRPr="00630733" w:rsidRDefault="0076446D" w:rsidP="00833C44">
            <w:pPr>
              <w:ind w:left="0"/>
              <w:rPr>
                <w:color w:val="auto"/>
                <w:sz w:val="20"/>
                <w:szCs w:val="20"/>
                <w:lang w:val="it-IT"/>
              </w:rPr>
            </w:pPr>
          </w:p>
        </w:tc>
        <w:tc>
          <w:tcPr>
            <w:tcW w:w="787" w:type="dxa"/>
          </w:tcPr>
          <w:p w14:paraId="3F0151B0" w14:textId="77777777" w:rsidR="0076446D" w:rsidRPr="00630733" w:rsidRDefault="0076446D" w:rsidP="00833C44">
            <w:pPr>
              <w:ind w:left="0"/>
              <w:rPr>
                <w:color w:val="auto"/>
                <w:sz w:val="20"/>
                <w:szCs w:val="20"/>
                <w:lang w:val="it-IT"/>
              </w:rPr>
            </w:pPr>
          </w:p>
        </w:tc>
      </w:tr>
      <w:tr w:rsidR="00630733" w:rsidRPr="008A0EC2" w14:paraId="34CC189F" w14:textId="77777777" w:rsidTr="00712FE8">
        <w:trPr>
          <w:trHeight w:val="286"/>
        </w:trPr>
        <w:tc>
          <w:tcPr>
            <w:tcW w:w="1367" w:type="dxa"/>
            <w:vMerge/>
          </w:tcPr>
          <w:p w14:paraId="4193B053" w14:textId="77777777" w:rsidR="0076446D" w:rsidRPr="00630733" w:rsidRDefault="0076446D" w:rsidP="00833C44">
            <w:pPr>
              <w:ind w:left="0"/>
              <w:rPr>
                <w:b/>
                <w:color w:val="auto"/>
                <w:sz w:val="20"/>
                <w:szCs w:val="20"/>
                <w:lang w:val="it-IT"/>
              </w:rPr>
            </w:pPr>
          </w:p>
        </w:tc>
        <w:tc>
          <w:tcPr>
            <w:tcW w:w="4295" w:type="dxa"/>
          </w:tcPr>
          <w:p w14:paraId="59E0271C" w14:textId="02EB76EA" w:rsidR="0076446D" w:rsidRPr="00630733" w:rsidRDefault="00630733" w:rsidP="00630733">
            <w:pPr>
              <w:ind w:left="0"/>
              <w:rPr>
                <w:lang w:val="it-IT"/>
              </w:rPr>
            </w:pPr>
            <w:r w:rsidRPr="00630733">
              <w:rPr>
                <w:lang w:val="it-IT"/>
              </w:rPr>
              <w:t>Lo student</w:t>
            </w:r>
            <w:r w:rsidR="000F5AC2">
              <w:rPr>
                <w:lang w:val="it-IT"/>
              </w:rPr>
              <w:t>e</w:t>
            </w:r>
            <w:r w:rsidRPr="00630733">
              <w:rPr>
                <w:lang w:val="it-IT"/>
              </w:rPr>
              <w:t xml:space="preserve"> ha </w:t>
            </w:r>
            <w:r>
              <w:rPr>
                <w:lang w:val="it-IT"/>
              </w:rPr>
              <w:t>riscosso</w:t>
            </w:r>
            <w:r w:rsidRPr="00630733">
              <w:rPr>
                <w:lang w:val="it-IT"/>
              </w:rPr>
              <w:t xml:space="preserve"> l’interesse e l’attenzione della classe</w:t>
            </w:r>
          </w:p>
        </w:tc>
        <w:tc>
          <w:tcPr>
            <w:tcW w:w="1068" w:type="dxa"/>
          </w:tcPr>
          <w:p w14:paraId="0749378A" w14:textId="77777777" w:rsidR="0076446D" w:rsidRPr="00630733" w:rsidRDefault="0076446D" w:rsidP="00833C44">
            <w:pPr>
              <w:ind w:left="0"/>
              <w:rPr>
                <w:color w:val="auto"/>
                <w:sz w:val="20"/>
                <w:szCs w:val="20"/>
                <w:lang w:val="it-IT"/>
              </w:rPr>
            </w:pPr>
          </w:p>
        </w:tc>
        <w:tc>
          <w:tcPr>
            <w:tcW w:w="699" w:type="dxa"/>
          </w:tcPr>
          <w:p w14:paraId="1EE45EDC" w14:textId="77777777" w:rsidR="0076446D" w:rsidRPr="00630733" w:rsidRDefault="0076446D" w:rsidP="00833C44">
            <w:pPr>
              <w:ind w:left="0"/>
              <w:rPr>
                <w:color w:val="auto"/>
                <w:sz w:val="20"/>
                <w:szCs w:val="20"/>
                <w:lang w:val="it-IT"/>
              </w:rPr>
            </w:pPr>
          </w:p>
        </w:tc>
        <w:tc>
          <w:tcPr>
            <w:tcW w:w="828" w:type="dxa"/>
          </w:tcPr>
          <w:p w14:paraId="3A17DA77" w14:textId="77777777" w:rsidR="0076446D" w:rsidRPr="00630733" w:rsidRDefault="0076446D" w:rsidP="00833C44">
            <w:pPr>
              <w:ind w:left="0"/>
              <w:rPr>
                <w:color w:val="auto"/>
                <w:sz w:val="20"/>
                <w:szCs w:val="20"/>
                <w:lang w:val="it-IT"/>
              </w:rPr>
            </w:pPr>
          </w:p>
        </w:tc>
        <w:tc>
          <w:tcPr>
            <w:tcW w:w="918" w:type="dxa"/>
          </w:tcPr>
          <w:p w14:paraId="4024D814" w14:textId="77777777" w:rsidR="0076446D" w:rsidRPr="00630733" w:rsidRDefault="0076446D" w:rsidP="00833C44">
            <w:pPr>
              <w:ind w:left="0"/>
              <w:rPr>
                <w:color w:val="auto"/>
                <w:sz w:val="20"/>
                <w:szCs w:val="20"/>
                <w:lang w:val="it-IT"/>
              </w:rPr>
            </w:pPr>
          </w:p>
        </w:tc>
        <w:tc>
          <w:tcPr>
            <w:tcW w:w="787" w:type="dxa"/>
          </w:tcPr>
          <w:p w14:paraId="608250BA" w14:textId="77777777" w:rsidR="0076446D" w:rsidRPr="00630733" w:rsidRDefault="0076446D" w:rsidP="00833C44">
            <w:pPr>
              <w:ind w:left="0"/>
              <w:rPr>
                <w:color w:val="auto"/>
                <w:sz w:val="20"/>
                <w:szCs w:val="20"/>
                <w:lang w:val="it-IT"/>
              </w:rPr>
            </w:pPr>
          </w:p>
        </w:tc>
        <w:tc>
          <w:tcPr>
            <w:tcW w:w="787" w:type="dxa"/>
          </w:tcPr>
          <w:p w14:paraId="025FEB22" w14:textId="77777777" w:rsidR="0076446D" w:rsidRPr="00630733" w:rsidRDefault="0076446D" w:rsidP="00833C44">
            <w:pPr>
              <w:ind w:left="0"/>
              <w:rPr>
                <w:color w:val="auto"/>
                <w:sz w:val="20"/>
                <w:szCs w:val="20"/>
                <w:lang w:val="it-IT"/>
              </w:rPr>
            </w:pPr>
          </w:p>
        </w:tc>
      </w:tr>
      <w:tr w:rsidR="00630733" w:rsidRPr="008A0EC2" w14:paraId="67E009D1" w14:textId="77777777" w:rsidTr="00712FE8">
        <w:trPr>
          <w:trHeight w:val="286"/>
        </w:trPr>
        <w:tc>
          <w:tcPr>
            <w:tcW w:w="1367" w:type="dxa"/>
          </w:tcPr>
          <w:p w14:paraId="79E20850" w14:textId="7967B1B3" w:rsidR="00684A38" w:rsidRPr="00362107" w:rsidRDefault="00684A38" w:rsidP="00833C44">
            <w:pPr>
              <w:ind w:left="0"/>
              <w:rPr>
                <w:b/>
                <w:color w:val="auto"/>
                <w:sz w:val="20"/>
                <w:szCs w:val="20"/>
                <w:lang w:val="es-ES"/>
              </w:rPr>
            </w:pPr>
            <w:proofErr w:type="spellStart"/>
            <w:r w:rsidRPr="00362107">
              <w:rPr>
                <w:b/>
                <w:color w:val="auto"/>
                <w:sz w:val="20"/>
                <w:szCs w:val="20"/>
                <w:lang w:val="es-ES"/>
              </w:rPr>
              <w:t>General</w:t>
            </w:r>
            <w:r w:rsidR="00630733">
              <w:rPr>
                <w:b/>
                <w:color w:val="auto"/>
                <w:sz w:val="20"/>
                <w:szCs w:val="20"/>
                <w:lang w:val="es-ES"/>
              </w:rPr>
              <w:t>e</w:t>
            </w:r>
            <w:proofErr w:type="spellEnd"/>
          </w:p>
        </w:tc>
        <w:tc>
          <w:tcPr>
            <w:tcW w:w="4295" w:type="dxa"/>
          </w:tcPr>
          <w:p w14:paraId="6F65EE41" w14:textId="0790E172" w:rsidR="00684A38" w:rsidRPr="00630733" w:rsidRDefault="00630733" w:rsidP="00630733">
            <w:pPr>
              <w:ind w:left="0"/>
              <w:rPr>
                <w:lang w:val="it-IT"/>
              </w:rPr>
            </w:pPr>
            <w:r w:rsidRPr="00630733">
              <w:rPr>
                <w:lang w:val="it-IT"/>
              </w:rPr>
              <w:t>L’attività è ritenuta utile agli scopi del programma di tutoraggio</w:t>
            </w:r>
          </w:p>
        </w:tc>
        <w:tc>
          <w:tcPr>
            <w:tcW w:w="1068" w:type="dxa"/>
          </w:tcPr>
          <w:p w14:paraId="347223EF" w14:textId="77777777" w:rsidR="00684A38" w:rsidRPr="00630733" w:rsidRDefault="00684A38" w:rsidP="00833C44">
            <w:pPr>
              <w:ind w:left="0"/>
              <w:rPr>
                <w:color w:val="auto"/>
                <w:sz w:val="20"/>
                <w:szCs w:val="20"/>
                <w:lang w:val="it-IT"/>
              </w:rPr>
            </w:pPr>
          </w:p>
        </w:tc>
        <w:tc>
          <w:tcPr>
            <w:tcW w:w="699" w:type="dxa"/>
          </w:tcPr>
          <w:p w14:paraId="19D94618" w14:textId="77777777" w:rsidR="00684A38" w:rsidRPr="00630733" w:rsidRDefault="00684A38" w:rsidP="00833C44">
            <w:pPr>
              <w:ind w:left="0"/>
              <w:rPr>
                <w:color w:val="auto"/>
                <w:sz w:val="20"/>
                <w:szCs w:val="20"/>
                <w:lang w:val="it-IT"/>
              </w:rPr>
            </w:pPr>
          </w:p>
        </w:tc>
        <w:tc>
          <w:tcPr>
            <w:tcW w:w="828" w:type="dxa"/>
          </w:tcPr>
          <w:p w14:paraId="3F62B806" w14:textId="77777777" w:rsidR="00684A38" w:rsidRPr="00630733" w:rsidRDefault="00684A38" w:rsidP="00833C44">
            <w:pPr>
              <w:ind w:left="0"/>
              <w:rPr>
                <w:color w:val="auto"/>
                <w:sz w:val="20"/>
                <w:szCs w:val="20"/>
                <w:lang w:val="it-IT"/>
              </w:rPr>
            </w:pPr>
          </w:p>
        </w:tc>
        <w:tc>
          <w:tcPr>
            <w:tcW w:w="918" w:type="dxa"/>
          </w:tcPr>
          <w:p w14:paraId="493A8596" w14:textId="77777777" w:rsidR="00684A38" w:rsidRPr="00630733" w:rsidRDefault="00684A38" w:rsidP="00833C44">
            <w:pPr>
              <w:ind w:left="0"/>
              <w:rPr>
                <w:color w:val="auto"/>
                <w:sz w:val="20"/>
                <w:szCs w:val="20"/>
                <w:lang w:val="it-IT"/>
              </w:rPr>
            </w:pPr>
          </w:p>
        </w:tc>
        <w:tc>
          <w:tcPr>
            <w:tcW w:w="787" w:type="dxa"/>
          </w:tcPr>
          <w:p w14:paraId="6523A94D" w14:textId="77777777" w:rsidR="00684A38" w:rsidRPr="00630733" w:rsidRDefault="00684A38" w:rsidP="00833C44">
            <w:pPr>
              <w:ind w:left="0"/>
              <w:rPr>
                <w:color w:val="auto"/>
                <w:sz w:val="20"/>
                <w:szCs w:val="20"/>
                <w:lang w:val="it-IT"/>
              </w:rPr>
            </w:pPr>
          </w:p>
        </w:tc>
        <w:tc>
          <w:tcPr>
            <w:tcW w:w="787" w:type="dxa"/>
          </w:tcPr>
          <w:p w14:paraId="2422D8B3" w14:textId="77777777" w:rsidR="00684A38" w:rsidRPr="00630733" w:rsidRDefault="00684A38" w:rsidP="00833C44">
            <w:pPr>
              <w:ind w:left="0"/>
              <w:rPr>
                <w:color w:val="auto"/>
                <w:sz w:val="20"/>
                <w:szCs w:val="20"/>
                <w:lang w:val="it-IT"/>
              </w:rPr>
            </w:pPr>
          </w:p>
        </w:tc>
      </w:tr>
    </w:tbl>
    <w:p w14:paraId="0576DABD" w14:textId="77777777" w:rsidR="00406392" w:rsidRPr="00630733" w:rsidRDefault="00406392" w:rsidP="00833C44">
      <w:pPr>
        <w:tabs>
          <w:tab w:val="left" w:pos="1485"/>
        </w:tabs>
        <w:rPr>
          <w:lang w:val="it-IT"/>
        </w:rPr>
      </w:pPr>
    </w:p>
    <w:p w14:paraId="5E09FDC3" w14:textId="76682103" w:rsidR="0076446D" w:rsidRPr="0076446D" w:rsidRDefault="0076446D" w:rsidP="0076446D">
      <w:pPr>
        <w:tabs>
          <w:tab w:val="left" w:pos="1485"/>
        </w:tabs>
        <w:rPr>
          <w:lang w:val="es-ES"/>
        </w:rPr>
      </w:pPr>
      <w:r w:rsidRPr="0076446D">
        <w:rPr>
          <w:lang w:val="es-ES"/>
        </w:rPr>
        <w:t>-</w:t>
      </w:r>
      <w:r w:rsidRPr="0076446D">
        <w:rPr>
          <w:lang w:val="es-ES"/>
        </w:rPr>
        <w:tab/>
      </w:r>
    </w:p>
    <w:p w14:paraId="10218510" w14:textId="58630498" w:rsidR="000F3164" w:rsidRPr="000F3164" w:rsidRDefault="000F3164" w:rsidP="000F3164">
      <w:pPr>
        <w:tabs>
          <w:tab w:val="left" w:pos="1485"/>
        </w:tabs>
        <w:rPr>
          <w:lang w:val="es-ES"/>
        </w:rPr>
      </w:pPr>
    </w:p>
    <w:p w14:paraId="70FA7AD8" w14:textId="0767E298" w:rsidR="000F3164" w:rsidRPr="000F3164" w:rsidRDefault="000F3164" w:rsidP="000F3164">
      <w:pPr>
        <w:tabs>
          <w:tab w:val="left" w:pos="1485"/>
        </w:tabs>
        <w:rPr>
          <w:lang w:val="es-ES"/>
        </w:rPr>
      </w:pPr>
    </w:p>
    <w:p w14:paraId="5447ADF9" w14:textId="6642CF68" w:rsidR="000F3164" w:rsidRPr="000F3164" w:rsidRDefault="000F3164" w:rsidP="000F3164">
      <w:pPr>
        <w:tabs>
          <w:tab w:val="left" w:pos="1485"/>
        </w:tabs>
        <w:rPr>
          <w:lang w:val="es-ES"/>
        </w:rPr>
      </w:pPr>
    </w:p>
    <w:p w14:paraId="5CEA0CE3" w14:textId="51CAC877" w:rsidR="000F3164" w:rsidRPr="000F3164" w:rsidRDefault="000F3164" w:rsidP="000F3164">
      <w:pPr>
        <w:tabs>
          <w:tab w:val="left" w:pos="1485"/>
        </w:tabs>
        <w:rPr>
          <w:lang w:val="es-ES"/>
        </w:rPr>
      </w:pPr>
    </w:p>
    <w:p w14:paraId="4058FD2E" w14:textId="6E2AB18A" w:rsidR="0076446D" w:rsidRPr="0076446D" w:rsidRDefault="0076446D" w:rsidP="000F3164">
      <w:pPr>
        <w:tabs>
          <w:tab w:val="left" w:pos="1485"/>
        </w:tabs>
        <w:rPr>
          <w:lang w:val="es-ES"/>
        </w:rPr>
      </w:pPr>
    </w:p>
    <w:p w14:paraId="30F5914C" w14:textId="11680E24" w:rsidR="0076446D" w:rsidRPr="0076446D" w:rsidRDefault="0076446D" w:rsidP="0076446D">
      <w:pPr>
        <w:tabs>
          <w:tab w:val="left" w:pos="1485"/>
        </w:tabs>
        <w:rPr>
          <w:lang w:val="es-ES"/>
        </w:rPr>
      </w:pPr>
    </w:p>
    <w:p w14:paraId="57D3E44E" w14:textId="11089EA4" w:rsidR="0076446D" w:rsidRPr="0076446D" w:rsidRDefault="0076446D" w:rsidP="0076446D">
      <w:pPr>
        <w:tabs>
          <w:tab w:val="left" w:pos="1485"/>
        </w:tabs>
        <w:rPr>
          <w:lang w:val="es-ES"/>
        </w:rPr>
      </w:pPr>
      <w:r w:rsidRPr="0076446D">
        <w:rPr>
          <w:lang w:val="es-ES"/>
        </w:rPr>
        <w:t>-</w:t>
      </w:r>
      <w:r w:rsidRPr="0076446D">
        <w:rPr>
          <w:lang w:val="es-ES"/>
        </w:rPr>
        <w:tab/>
      </w:r>
    </w:p>
    <w:p w14:paraId="76EA5A0D" w14:textId="485E4C10" w:rsidR="0076446D" w:rsidRPr="0076446D" w:rsidRDefault="0076446D" w:rsidP="0076446D">
      <w:pPr>
        <w:tabs>
          <w:tab w:val="left" w:pos="1485"/>
        </w:tabs>
        <w:rPr>
          <w:lang w:val="es-ES"/>
        </w:rPr>
      </w:pPr>
      <w:r w:rsidRPr="0076446D">
        <w:rPr>
          <w:lang w:val="es-ES"/>
        </w:rPr>
        <w:lastRenderedPageBreak/>
        <w:t>-</w:t>
      </w:r>
      <w:r w:rsidRPr="0076446D">
        <w:rPr>
          <w:lang w:val="es-ES"/>
        </w:rPr>
        <w:tab/>
      </w:r>
    </w:p>
    <w:p w14:paraId="178D9D23" w14:textId="78831F8A" w:rsidR="0076446D" w:rsidRPr="0076446D" w:rsidRDefault="0076446D" w:rsidP="0076446D">
      <w:pPr>
        <w:tabs>
          <w:tab w:val="left" w:pos="1485"/>
        </w:tabs>
        <w:rPr>
          <w:lang w:val="es-ES"/>
        </w:rPr>
      </w:pPr>
      <w:r w:rsidRPr="0076446D">
        <w:rPr>
          <w:lang w:val="es-ES"/>
        </w:rPr>
        <w:t>-</w:t>
      </w:r>
      <w:r w:rsidRPr="0076446D">
        <w:rPr>
          <w:lang w:val="es-ES"/>
        </w:rPr>
        <w:tab/>
      </w:r>
    </w:p>
    <w:p w14:paraId="3BB24852" w14:textId="515EEC01" w:rsidR="00406392" w:rsidRDefault="0076446D" w:rsidP="0076446D">
      <w:pPr>
        <w:tabs>
          <w:tab w:val="left" w:pos="1485"/>
        </w:tabs>
        <w:rPr>
          <w:lang w:val="es-ES"/>
        </w:rPr>
      </w:pPr>
      <w:r w:rsidRPr="0076446D">
        <w:rPr>
          <w:lang w:val="es-ES"/>
        </w:rPr>
        <w:t>-</w:t>
      </w:r>
      <w:r w:rsidRPr="0076446D">
        <w:rPr>
          <w:lang w:val="es-ES"/>
        </w:rPr>
        <w:tab/>
      </w: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C61A02" w:rsidP="00833C44">
      <w:pPr>
        <w:tabs>
          <w:tab w:val="left" w:pos="1485"/>
        </w:tabs>
        <w:rPr>
          <w:lang w:val="es-ES"/>
        </w:rPr>
      </w:pPr>
    </w:p>
    <w:sectPr w:rsidR="00532EAF" w:rsidRPr="005D70EC" w:rsidSect="001C6177">
      <w:headerReference w:type="even" r:id="rId7"/>
      <w:headerReference w:type="default" r:id="rId8"/>
      <w:footerReference w:type="even" r:id="rId9"/>
      <w:footerReference w:type="default" r:id="rId10"/>
      <w:headerReference w:type="first" r:id="rId11"/>
      <w:footerReference w:type="first" r:id="rId12"/>
      <w:pgSz w:w="11906" w:h="16838"/>
      <w:pgMar w:top="1440" w:right="991"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A11D" w14:textId="77777777" w:rsidR="00C61A02" w:rsidRDefault="00C61A02" w:rsidP="00833C44">
      <w:pPr>
        <w:spacing w:after="0" w:line="240" w:lineRule="auto"/>
      </w:pPr>
      <w:r>
        <w:separator/>
      </w:r>
    </w:p>
  </w:endnote>
  <w:endnote w:type="continuationSeparator" w:id="0">
    <w:p w14:paraId="0C12896B" w14:textId="77777777" w:rsidR="00C61A02" w:rsidRDefault="00C61A02"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it-IT" w:eastAsia="it-IT"/>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it-IT" w:eastAsia="it-IT"/>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it-IT" w:eastAsia="it-IT"/>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214A3" w14:textId="77777777" w:rsidR="00C61A02" w:rsidRDefault="00C61A02" w:rsidP="00833C44">
      <w:pPr>
        <w:spacing w:after="0" w:line="240" w:lineRule="auto"/>
      </w:pPr>
      <w:r>
        <w:separator/>
      </w:r>
    </w:p>
  </w:footnote>
  <w:footnote w:type="continuationSeparator" w:id="0">
    <w:p w14:paraId="39753409" w14:textId="77777777" w:rsidR="00C61A02" w:rsidRDefault="00C61A02"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it-IT" w:eastAsia="it-IT"/>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it-IT" w:eastAsia="it-IT"/>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60FE4"/>
    <w:rsid w:val="000F3164"/>
    <w:rsid w:val="000F5AC2"/>
    <w:rsid w:val="00150D3E"/>
    <w:rsid w:val="001C6177"/>
    <w:rsid w:val="00207939"/>
    <w:rsid w:val="002A77FD"/>
    <w:rsid w:val="002B147E"/>
    <w:rsid w:val="002E78C4"/>
    <w:rsid w:val="00320FC2"/>
    <w:rsid w:val="00362107"/>
    <w:rsid w:val="003B78B3"/>
    <w:rsid w:val="003D3BFE"/>
    <w:rsid w:val="00406392"/>
    <w:rsid w:val="00493457"/>
    <w:rsid w:val="00563C4E"/>
    <w:rsid w:val="005D70EC"/>
    <w:rsid w:val="006229F2"/>
    <w:rsid w:val="00630733"/>
    <w:rsid w:val="00644DB0"/>
    <w:rsid w:val="00684A38"/>
    <w:rsid w:val="006E0C1A"/>
    <w:rsid w:val="00712FE8"/>
    <w:rsid w:val="00726F1A"/>
    <w:rsid w:val="0076446D"/>
    <w:rsid w:val="00794E49"/>
    <w:rsid w:val="00833C44"/>
    <w:rsid w:val="008841DC"/>
    <w:rsid w:val="008A0EC2"/>
    <w:rsid w:val="0098503F"/>
    <w:rsid w:val="00994E90"/>
    <w:rsid w:val="009E43CD"/>
    <w:rsid w:val="00A717B2"/>
    <w:rsid w:val="00A81AA0"/>
    <w:rsid w:val="00AA2690"/>
    <w:rsid w:val="00AE1DE0"/>
    <w:rsid w:val="00B0737D"/>
    <w:rsid w:val="00B66CB9"/>
    <w:rsid w:val="00BD0F68"/>
    <w:rsid w:val="00BE12FD"/>
    <w:rsid w:val="00C42336"/>
    <w:rsid w:val="00C61A02"/>
    <w:rsid w:val="00C70216"/>
    <w:rsid w:val="00C843A2"/>
    <w:rsid w:val="00DA3288"/>
    <w:rsid w:val="00DB6E3D"/>
    <w:rsid w:val="00E474A0"/>
    <w:rsid w:val="00E50B54"/>
    <w:rsid w:val="00E551B2"/>
    <w:rsid w:val="00E70001"/>
    <w:rsid w:val="00ED213D"/>
    <w:rsid w:val="00F2154B"/>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75F7440-64C4-2E4F-8390-98B89A84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AA2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A2690"/>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AA269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AA2690"/>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ABB2-AA4D-D84B-8E45-DFC36C09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144</Words>
  <Characters>794</Characters>
  <Application>Microsoft Office Word</Application>
  <DocSecurity>0</DocSecurity>
  <Lines>6</Lines>
  <Paragraphs>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E-EVALINTO</vt:lpstr>
      <vt:lpstr>E-EVALINTO</vt:lpstr>
    </vt:vector>
  </TitlesOfParts>
  <Company>Hewlett-Packard Company</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5</cp:revision>
  <dcterms:created xsi:type="dcterms:W3CDTF">2018-01-29T15:55:00Z</dcterms:created>
  <dcterms:modified xsi:type="dcterms:W3CDTF">2018-02-27T10:56:00Z</dcterms:modified>
</cp:coreProperties>
</file>