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8EC854" w14:textId="77777777" w:rsidR="00297C8E" w:rsidRPr="00BA4B6F" w:rsidRDefault="00297C8E" w:rsidP="00297C8E">
      <w:pPr>
        <w:pStyle w:val="Title"/>
        <w:rPr>
          <w:sz w:val="48"/>
          <w:lang w:val="el-GR"/>
        </w:rPr>
      </w:pPr>
      <w:r w:rsidRPr="00190198">
        <w:rPr>
          <w:sz w:val="48"/>
          <w:lang w:val="el-GR"/>
        </w:rPr>
        <w:t>ΕΝΟΤΗΤΑ</w:t>
      </w:r>
      <w:r w:rsidRPr="00BA4B6F">
        <w:rPr>
          <w:sz w:val="48"/>
          <w:lang w:val="el-GR"/>
        </w:rPr>
        <w:t xml:space="preserve"> 5. </w:t>
      </w:r>
      <w:r w:rsidRPr="00190198">
        <w:rPr>
          <w:sz w:val="48"/>
          <w:lang w:val="el-GR"/>
        </w:rPr>
        <w:t>ΕΝΔΙΑΦΕΡΟΝΤΑ</w:t>
      </w:r>
      <w:r w:rsidRPr="00BA4B6F">
        <w:rPr>
          <w:sz w:val="48"/>
          <w:lang w:val="el-GR"/>
        </w:rPr>
        <w:t xml:space="preserve"> </w:t>
      </w:r>
      <w:r w:rsidRPr="00190198">
        <w:rPr>
          <w:sz w:val="48"/>
          <w:lang w:val="el-GR"/>
        </w:rPr>
        <w:t>ΚΑΙ</w:t>
      </w:r>
      <w:r w:rsidRPr="00BA4B6F">
        <w:rPr>
          <w:sz w:val="48"/>
          <w:lang w:val="el-GR"/>
        </w:rPr>
        <w:t xml:space="preserve"> </w:t>
      </w:r>
      <w:r w:rsidRPr="00190198">
        <w:rPr>
          <w:sz w:val="48"/>
          <w:lang w:val="el-GR"/>
        </w:rPr>
        <w:t>ΧΟΜΠΙ</w:t>
      </w:r>
    </w:p>
    <w:p w14:paraId="0FE949FC" w14:textId="395056C7" w:rsidR="00810A30" w:rsidRPr="002C5FA0" w:rsidRDefault="00297C8E" w:rsidP="00297C8E">
      <w:pPr>
        <w:pStyle w:val="Heading2"/>
        <w:rPr>
          <w:lang w:val="el-GR"/>
        </w:rPr>
      </w:pPr>
      <w:r w:rsidRPr="00190198">
        <w:rPr>
          <w:lang w:val="el-GR"/>
        </w:rPr>
        <w:t>ΔΕΙΓΜΑ</w:t>
      </w:r>
      <w:r w:rsidRPr="002C5FA0">
        <w:rPr>
          <w:lang w:val="el-GR"/>
        </w:rPr>
        <w:t xml:space="preserve"> </w:t>
      </w:r>
      <w:r w:rsidRPr="00190198">
        <w:rPr>
          <w:lang w:val="el-GR"/>
        </w:rPr>
        <w:t>ΔΡΑΣΤΗΡΙΟΤΗΤΑΣ</w:t>
      </w:r>
      <w:r w:rsidRPr="002C5FA0">
        <w:rPr>
          <w:lang w:val="el-GR"/>
        </w:rPr>
        <w:t xml:space="preserve"> 5.2</w:t>
      </w:r>
    </w:p>
    <w:p w14:paraId="4616506B" w14:textId="77777777" w:rsidR="00833C44" w:rsidRPr="002C5FA0" w:rsidRDefault="00833C44">
      <w:pPr>
        <w:rPr>
          <w:color w:val="auto"/>
          <w:lang w:val="el-GR"/>
        </w:rPr>
      </w:pPr>
    </w:p>
    <w:p w14:paraId="0F89A2A3" w14:textId="409FC9F9" w:rsidR="002C5FA0" w:rsidRPr="002C5FA0" w:rsidRDefault="00C94A5E" w:rsidP="002C5FA0">
      <w:pPr>
        <w:jc w:val="center"/>
        <w:rPr>
          <w:lang w:val="el-GR"/>
        </w:rPr>
      </w:pPr>
      <w:r>
        <w:rPr>
          <w:lang w:val="el-GR"/>
        </w:rPr>
        <w:t>Εργαλείο για «αυτο</w:t>
      </w:r>
      <w:bookmarkStart w:id="0" w:name="_GoBack"/>
      <w:bookmarkEnd w:id="0"/>
      <w:r w:rsidR="002C5FA0" w:rsidRPr="002C5FA0">
        <w:rPr>
          <w:lang w:val="el-GR"/>
        </w:rPr>
        <w:t xml:space="preserve">αξιολόγηση» και «αξιολόγηση από ισότιμους» για το </w:t>
      </w:r>
      <w:r w:rsidR="002C5FA0" w:rsidRPr="002C5FA0">
        <w:t>EVALCOMIX</w:t>
      </w:r>
      <w:r w:rsidR="002C5FA0" w:rsidRPr="002C5FA0">
        <w:rPr>
          <w:lang w:val="el-GR"/>
        </w:rPr>
        <w:t xml:space="preserve"> για τη Δραστηριότητα </w:t>
      </w:r>
      <w:r w:rsidR="002C5FA0">
        <w:rPr>
          <w:lang w:val="el-GR"/>
        </w:rPr>
        <w:t>5.2</w:t>
      </w:r>
      <w:r w:rsidR="002C5FA0" w:rsidRPr="002C5FA0">
        <w:rPr>
          <w:lang w:val="el-GR"/>
        </w:rPr>
        <w:t xml:space="preserve">, επιλογή 1 </w:t>
      </w:r>
    </w:p>
    <w:p w14:paraId="26BECCF5" w14:textId="798FDE3E" w:rsidR="00742A0B" w:rsidRPr="00FB4795" w:rsidRDefault="00494A7E" w:rsidP="00742A0B">
      <w:pPr>
        <w:jc w:val="center"/>
        <w:rPr>
          <w:b/>
          <w:color w:val="auto"/>
          <w:lang w:val="el-GR" w:eastAsia="es-ES"/>
        </w:rPr>
      </w:pPr>
      <w:proofErr w:type="spellStart"/>
      <w:r w:rsidRPr="00810A30">
        <w:rPr>
          <w:b/>
          <w:color w:val="auto"/>
          <w:lang w:eastAsia="es-ES"/>
        </w:rPr>
        <w:t>Eval</w:t>
      </w:r>
      <w:proofErr w:type="spellEnd"/>
      <w:r w:rsidRPr="00FB4795">
        <w:rPr>
          <w:b/>
          <w:color w:val="auto"/>
          <w:lang w:val="el-GR" w:eastAsia="es-ES"/>
        </w:rPr>
        <w:t>5.2.1</w:t>
      </w:r>
      <w:r w:rsidR="00810A30" w:rsidRPr="00FB4795">
        <w:rPr>
          <w:b/>
          <w:color w:val="auto"/>
          <w:lang w:val="el-GR" w:eastAsia="es-ES"/>
        </w:rPr>
        <w:t>_</w:t>
      </w:r>
      <w:r w:rsidRPr="00810A30">
        <w:rPr>
          <w:b/>
          <w:color w:val="auto"/>
          <w:lang w:eastAsia="es-ES"/>
        </w:rPr>
        <w:t>EV</w:t>
      </w:r>
      <w:r w:rsidRPr="00FB4795">
        <w:rPr>
          <w:b/>
          <w:color w:val="auto"/>
          <w:lang w:val="el-GR" w:eastAsia="es-ES"/>
        </w:rPr>
        <w:t>_</w:t>
      </w:r>
      <w:r w:rsidRPr="00810A30">
        <w:rPr>
          <w:b/>
          <w:color w:val="auto"/>
          <w:lang w:eastAsia="es-ES"/>
        </w:rPr>
        <w:t>VI</w:t>
      </w:r>
      <w:r w:rsidRPr="00FB4795">
        <w:rPr>
          <w:b/>
          <w:color w:val="auto"/>
          <w:lang w:val="el-GR" w:eastAsia="es-ES"/>
        </w:rPr>
        <w:t>_</w:t>
      </w:r>
      <w:r w:rsidR="00FB4795">
        <w:rPr>
          <w:b/>
          <w:color w:val="auto"/>
          <w:lang w:val="el-GR" w:eastAsia="es-ES"/>
        </w:rPr>
        <w:t>Αξιολόγηση του βίντεο</w:t>
      </w:r>
    </w:p>
    <w:tbl>
      <w:tblPr>
        <w:tblStyle w:val="TableGrid"/>
        <w:tblW w:w="10749" w:type="dxa"/>
        <w:tblInd w:w="-1134" w:type="dxa"/>
        <w:tblLook w:val="04A0" w:firstRow="1" w:lastRow="0" w:firstColumn="1" w:lastColumn="0" w:noHBand="0" w:noVBand="1"/>
      </w:tblPr>
      <w:tblGrid>
        <w:gridCol w:w="1688"/>
        <w:gridCol w:w="4012"/>
        <w:gridCol w:w="1066"/>
        <w:gridCol w:w="691"/>
        <w:gridCol w:w="806"/>
        <w:gridCol w:w="917"/>
        <w:gridCol w:w="782"/>
        <w:gridCol w:w="787"/>
      </w:tblGrid>
      <w:tr w:rsidR="002C5FA0" w:rsidRPr="00742A0B" w14:paraId="4C847159" w14:textId="2612D59C" w:rsidTr="002C5FA0">
        <w:trPr>
          <w:trHeight w:val="1175"/>
        </w:trPr>
        <w:tc>
          <w:tcPr>
            <w:tcW w:w="1690" w:type="dxa"/>
            <w:shd w:val="clear" w:color="auto" w:fill="D9D9D9" w:themeFill="background1" w:themeFillShade="D9"/>
          </w:tcPr>
          <w:p w14:paraId="58B28C28" w14:textId="0E1BC6F3" w:rsidR="002C5FA0" w:rsidRPr="00742A0B" w:rsidRDefault="002C5FA0" w:rsidP="002C5FA0">
            <w:pPr>
              <w:ind w:left="0"/>
              <w:rPr>
                <w:b/>
                <w:color w:val="auto"/>
                <w:sz w:val="20"/>
                <w:szCs w:val="20"/>
                <w:lang w:val="en-GB"/>
              </w:rPr>
            </w:pPr>
            <w:r>
              <w:rPr>
                <w:b/>
                <w:color w:val="auto"/>
                <w:sz w:val="20"/>
                <w:szCs w:val="20"/>
                <w:lang w:val="el-GR"/>
              </w:rPr>
              <w:t>Κατηγορίες</w:t>
            </w:r>
          </w:p>
        </w:tc>
        <w:tc>
          <w:tcPr>
            <w:tcW w:w="4032" w:type="dxa"/>
            <w:shd w:val="clear" w:color="auto" w:fill="D9D9D9" w:themeFill="background1" w:themeFillShade="D9"/>
          </w:tcPr>
          <w:p w14:paraId="54B7C813" w14:textId="189BB6A3" w:rsidR="002C5FA0" w:rsidRPr="00742A0B" w:rsidRDefault="002C5FA0" w:rsidP="002C5FA0">
            <w:pPr>
              <w:ind w:left="0"/>
              <w:rPr>
                <w:b/>
                <w:color w:val="auto"/>
                <w:sz w:val="20"/>
                <w:szCs w:val="20"/>
                <w:lang w:val="en-GB"/>
              </w:rPr>
            </w:pPr>
            <w:r>
              <w:rPr>
                <w:b/>
                <w:color w:val="auto"/>
                <w:sz w:val="20"/>
                <w:szCs w:val="20"/>
                <w:lang w:val="el-GR"/>
              </w:rPr>
              <w:t>Χαρακτηριστικά</w:t>
            </w:r>
          </w:p>
        </w:tc>
        <w:tc>
          <w:tcPr>
            <w:tcW w:w="1068" w:type="dxa"/>
            <w:shd w:val="clear" w:color="auto" w:fill="D9D9D9" w:themeFill="background1" w:themeFillShade="D9"/>
          </w:tcPr>
          <w:p w14:paraId="061FCC5C" w14:textId="77777777" w:rsidR="002C5FA0" w:rsidRPr="00C6595C" w:rsidRDefault="002C5FA0" w:rsidP="002C5FA0">
            <w:pPr>
              <w:ind w:left="0"/>
              <w:jc w:val="center"/>
              <w:rPr>
                <w:b/>
                <w:color w:val="auto"/>
                <w:sz w:val="20"/>
                <w:szCs w:val="20"/>
                <w:lang w:val="en-GB"/>
              </w:rPr>
            </w:pPr>
            <w:r w:rsidRPr="00C6595C">
              <w:rPr>
                <w:b/>
                <w:color w:val="auto"/>
                <w:sz w:val="20"/>
                <w:szCs w:val="20"/>
                <w:lang w:val="en-GB"/>
              </w:rPr>
              <w:t>0</w:t>
            </w:r>
          </w:p>
          <w:p w14:paraId="2983702C" w14:textId="0CEF9587" w:rsidR="002C5FA0" w:rsidRPr="00742A0B" w:rsidRDefault="002C5FA0" w:rsidP="002C5FA0">
            <w:pPr>
              <w:ind w:left="0"/>
              <w:jc w:val="center"/>
              <w:rPr>
                <w:b/>
                <w:color w:val="auto"/>
                <w:sz w:val="20"/>
                <w:szCs w:val="20"/>
                <w:lang w:val="en-GB"/>
              </w:rPr>
            </w:pPr>
            <w:r>
              <w:rPr>
                <w:b/>
                <w:color w:val="auto"/>
                <w:sz w:val="20"/>
                <w:szCs w:val="20"/>
                <w:lang w:val="el-GR"/>
              </w:rPr>
              <w:t>Δεν ισχύει</w:t>
            </w:r>
            <w:r w:rsidRPr="00C6595C">
              <w:rPr>
                <w:b/>
                <w:color w:val="auto"/>
                <w:sz w:val="20"/>
                <w:szCs w:val="20"/>
                <w:lang w:val="en-GB"/>
              </w:rPr>
              <w:t xml:space="preserve"> / </w:t>
            </w:r>
            <w:r>
              <w:rPr>
                <w:b/>
                <w:color w:val="auto"/>
                <w:sz w:val="20"/>
                <w:szCs w:val="20"/>
                <w:lang w:val="el-GR"/>
              </w:rPr>
              <w:t>Δεν απαντώ</w:t>
            </w:r>
          </w:p>
        </w:tc>
        <w:tc>
          <w:tcPr>
            <w:tcW w:w="691" w:type="dxa"/>
            <w:shd w:val="clear" w:color="auto" w:fill="D9D9D9" w:themeFill="background1" w:themeFillShade="D9"/>
          </w:tcPr>
          <w:p w14:paraId="110ECA62" w14:textId="77777777" w:rsidR="002C5FA0" w:rsidRPr="00C6595C" w:rsidRDefault="002C5FA0" w:rsidP="002C5FA0">
            <w:pPr>
              <w:ind w:left="0"/>
              <w:jc w:val="center"/>
              <w:rPr>
                <w:b/>
                <w:color w:val="auto"/>
                <w:sz w:val="20"/>
                <w:szCs w:val="20"/>
                <w:lang w:val="en-GB"/>
              </w:rPr>
            </w:pPr>
            <w:r w:rsidRPr="00C6595C">
              <w:rPr>
                <w:b/>
                <w:color w:val="auto"/>
                <w:sz w:val="20"/>
                <w:szCs w:val="20"/>
                <w:lang w:val="en-GB"/>
              </w:rPr>
              <w:t>1</w:t>
            </w:r>
          </w:p>
          <w:p w14:paraId="327317B6" w14:textId="7F76CEF7" w:rsidR="002C5FA0" w:rsidRPr="00742A0B" w:rsidRDefault="002C5FA0" w:rsidP="002C5FA0">
            <w:pPr>
              <w:ind w:left="0"/>
              <w:jc w:val="center"/>
              <w:rPr>
                <w:b/>
                <w:color w:val="auto"/>
                <w:sz w:val="20"/>
                <w:szCs w:val="20"/>
                <w:lang w:val="en-GB"/>
              </w:rPr>
            </w:pPr>
            <w:r>
              <w:rPr>
                <w:b/>
                <w:color w:val="auto"/>
                <w:sz w:val="20"/>
                <w:szCs w:val="20"/>
                <w:lang w:val="el-GR"/>
              </w:rPr>
              <w:t>Πολύ λίγο</w:t>
            </w:r>
          </w:p>
        </w:tc>
        <w:tc>
          <w:tcPr>
            <w:tcW w:w="808" w:type="dxa"/>
            <w:shd w:val="clear" w:color="auto" w:fill="D9D9D9" w:themeFill="background1" w:themeFillShade="D9"/>
          </w:tcPr>
          <w:p w14:paraId="63CFA74B" w14:textId="77777777" w:rsidR="002C5FA0" w:rsidRPr="00C6595C" w:rsidRDefault="002C5FA0" w:rsidP="002C5FA0">
            <w:pPr>
              <w:ind w:left="0"/>
              <w:jc w:val="center"/>
              <w:rPr>
                <w:b/>
                <w:color w:val="auto"/>
                <w:sz w:val="20"/>
                <w:szCs w:val="20"/>
                <w:lang w:val="en-GB"/>
              </w:rPr>
            </w:pPr>
            <w:r w:rsidRPr="00C6595C">
              <w:rPr>
                <w:b/>
                <w:color w:val="auto"/>
                <w:sz w:val="20"/>
                <w:szCs w:val="20"/>
                <w:lang w:val="en-GB"/>
              </w:rPr>
              <w:t>2</w:t>
            </w:r>
          </w:p>
          <w:p w14:paraId="04615ECA" w14:textId="3051CF80" w:rsidR="002C5FA0" w:rsidRPr="00742A0B" w:rsidRDefault="002C5FA0" w:rsidP="002C5FA0">
            <w:pPr>
              <w:ind w:left="0"/>
              <w:jc w:val="center"/>
              <w:rPr>
                <w:b/>
                <w:color w:val="auto"/>
                <w:sz w:val="20"/>
                <w:szCs w:val="20"/>
                <w:lang w:val="en-GB"/>
              </w:rPr>
            </w:pPr>
            <w:r>
              <w:rPr>
                <w:b/>
                <w:color w:val="auto"/>
                <w:sz w:val="20"/>
                <w:szCs w:val="20"/>
                <w:lang w:val="el-GR"/>
              </w:rPr>
              <w:t>Λίγο</w:t>
            </w:r>
          </w:p>
        </w:tc>
        <w:tc>
          <w:tcPr>
            <w:tcW w:w="918" w:type="dxa"/>
            <w:shd w:val="clear" w:color="auto" w:fill="D9D9D9" w:themeFill="background1" w:themeFillShade="D9"/>
          </w:tcPr>
          <w:p w14:paraId="79F63893" w14:textId="77777777" w:rsidR="002C5FA0" w:rsidRPr="00C6595C" w:rsidRDefault="002C5FA0" w:rsidP="002C5FA0">
            <w:pPr>
              <w:ind w:left="0"/>
              <w:jc w:val="center"/>
              <w:rPr>
                <w:b/>
                <w:color w:val="auto"/>
                <w:sz w:val="20"/>
                <w:szCs w:val="20"/>
                <w:lang w:val="en-GB"/>
              </w:rPr>
            </w:pPr>
            <w:r w:rsidRPr="00C6595C">
              <w:rPr>
                <w:b/>
                <w:color w:val="auto"/>
                <w:sz w:val="20"/>
                <w:szCs w:val="20"/>
                <w:lang w:val="en-GB"/>
              </w:rPr>
              <w:t>3</w:t>
            </w:r>
          </w:p>
          <w:p w14:paraId="267E0B4E" w14:textId="75E54A52" w:rsidR="002C5FA0" w:rsidRPr="00742A0B" w:rsidRDefault="002C5FA0" w:rsidP="002C5FA0">
            <w:pPr>
              <w:ind w:left="0"/>
              <w:jc w:val="center"/>
              <w:rPr>
                <w:b/>
                <w:color w:val="auto"/>
                <w:sz w:val="20"/>
                <w:szCs w:val="20"/>
                <w:lang w:val="en-GB"/>
              </w:rPr>
            </w:pPr>
            <w:r>
              <w:rPr>
                <w:b/>
                <w:color w:val="auto"/>
                <w:sz w:val="20"/>
                <w:szCs w:val="20"/>
                <w:lang w:val="el-GR"/>
              </w:rPr>
              <w:t>Μέτριο</w:t>
            </w:r>
          </w:p>
        </w:tc>
        <w:tc>
          <w:tcPr>
            <w:tcW w:w="771" w:type="dxa"/>
            <w:shd w:val="clear" w:color="auto" w:fill="D9D9D9" w:themeFill="background1" w:themeFillShade="D9"/>
          </w:tcPr>
          <w:p w14:paraId="440C7392" w14:textId="77777777" w:rsidR="002C5FA0" w:rsidRPr="00C6595C" w:rsidRDefault="002C5FA0" w:rsidP="002C5FA0">
            <w:pPr>
              <w:ind w:left="0"/>
              <w:jc w:val="center"/>
              <w:rPr>
                <w:b/>
                <w:color w:val="auto"/>
                <w:sz w:val="20"/>
                <w:szCs w:val="20"/>
                <w:lang w:val="en-GB"/>
              </w:rPr>
            </w:pPr>
            <w:r w:rsidRPr="00C6595C">
              <w:rPr>
                <w:b/>
                <w:color w:val="auto"/>
                <w:sz w:val="20"/>
                <w:szCs w:val="20"/>
                <w:lang w:val="en-GB"/>
              </w:rPr>
              <w:t>4</w:t>
            </w:r>
          </w:p>
          <w:p w14:paraId="31F464C4" w14:textId="2CBA81E1" w:rsidR="002C5FA0" w:rsidRPr="00742A0B" w:rsidRDefault="002C5FA0" w:rsidP="002C5FA0">
            <w:pPr>
              <w:ind w:left="0"/>
              <w:jc w:val="center"/>
              <w:rPr>
                <w:b/>
                <w:color w:val="auto"/>
                <w:sz w:val="20"/>
                <w:szCs w:val="20"/>
                <w:lang w:val="en-GB"/>
              </w:rPr>
            </w:pPr>
            <w:r>
              <w:rPr>
                <w:b/>
                <w:color w:val="auto"/>
                <w:sz w:val="20"/>
                <w:szCs w:val="20"/>
                <w:lang w:val="el-GR"/>
              </w:rPr>
              <w:t>Υψηλό</w:t>
            </w:r>
          </w:p>
        </w:tc>
        <w:tc>
          <w:tcPr>
            <w:tcW w:w="771" w:type="dxa"/>
            <w:shd w:val="clear" w:color="auto" w:fill="D9D9D9" w:themeFill="background1" w:themeFillShade="D9"/>
          </w:tcPr>
          <w:p w14:paraId="7206A388" w14:textId="77777777" w:rsidR="002C5FA0" w:rsidRPr="00C6595C" w:rsidRDefault="002C5FA0" w:rsidP="002C5FA0">
            <w:pPr>
              <w:ind w:left="0"/>
              <w:jc w:val="center"/>
              <w:rPr>
                <w:b/>
                <w:color w:val="auto"/>
                <w:sz w:val="20"/>
                <w:szCs w:val="20"/>
                <w:lang w:val="en-GB"/>
              </w:rPr>
            </w:pPr>
            <w:r w:rsidRPr="00C6595C">
              <w:rPr>
                <w:b/>
                <w:color w:val="auto"/>
                <w:sz w:val="20"/>
                <w:szCs w:val="20"/>
                <w:lang w:val="en-GB"/>
              </w:rPr>
              <w:t>5</w:t>
            </w:r>
          </w:p>
          <w:p w14:paraId="3B9975BF" w14:textId="03BC8D00" w:rsidR="002C5FA0" w:rsidRPr="00742A0B" w:rsidRDefault="002C5FA0" w:rsidP="002C5FA0">
            <w:pPr>
              <w:ind w:left="0"/>
              <w:jc w:val="center"/>
              <w:rPr>
                <w:b/>
                <w:color w:val="auto"/>
                <w:sz w:val="20"/>
                <w:szCs w:val="20"/>
                <w:lang w:val="en-GB"/>
              </w:rPr>
            </w:pPr>
            <w:r>
              <w:rPr>
                <w:b/>
                <w:color w:val="auto"/>
                <w:sz w:val="20"/>
                <w:szCs w:val="20"/>
                <w:lang w:val="el-GR"/>
              </w:rPr>
              <w:t>Πολύ υψηλό</w:t>
            </w:r>
          </w:p>
        </w:tc>
      </w:tr>
      <w:tr w:rsidR="00494A7E" w:rsidRPr="00C94A5E" w14:paraId="59CDA09A" w14:textId="09470372" w:rsidTr="002C5FA0">
        <w:trPr>
          <w:trHeight w:val="286"/>
        </w:trPr>
        <w:tc>
          <w:tcPr>
            <w:tcW w:w="1690" w:type="dxa"/>
            <w:vMerge w:val="restart"/>
          </w:tcPr>
          <w:p w14:paraId="0FFD3E26" w14:textId="01310F5E" w:rsidR="00494A7E" w:rsidRPr="00BA4B6F" w:rsidRDefault="00BA4B6F" w:rsidP="00833C44">
            <w:pPr>
              <w:ind w:left="0"/>
              <w:rPr>
                <w:b/>
                <w:color w:val="auto"/>
                <w:sz w:val="20"/>
                <w:szCs w:val="20"/>
                <w:lang w:val="el-GR"/>
              </w:rPr>
            </w:pPr>
            <w:r>
              <w:rPr>
                <w:b/>
                <w:color w:val="auto"/>
                <w:sz w:val="20"/>
                <w:szCs w:val="20"/>
                <w:lang w:val="el-GR"/>
              </w:rPr>
              <w:t>Μορφή</w:t>
            </w:r>
          </w:p>
        </w:tc>
        <w:tc>
          <w:tcPr>
            <w:tcW w:w="4032" w:type="dxa"/>
          </w:tcPr>
          <w:p w14:paraId="0145F0FB" w14:textId="60373D0A" w:rsidR="00494A7E" w:rsidRPr="00A54633" w:rsidRDefault="00A54633" w:rsidP="001278D2">
            <w:pPr>
              <w:ind w:left="0"/>
              <w:jc w:val="left"/>
              <w:rPr>
                <w:color w:val="auto"/>
                <w:sz w:val="20"/>
                <w:szCs w:val="20"/>
                <w:lang w:val="el-GR"/>
              </w:rPr>
            </w:pPr>
            <w:r>
              <w:rPr>
                <w:lang w:val="el-GR"/>
              </w:rPr>
              <w:t>Σύνδεση μεταξύ</w:t>
            </w:r>
            <w:r w:rsidRPr="00A54633">
              <w:rPr>
                <w:lang w:val="el-GR"/>
              </w:rPr>
              <w:t xml:space="preserve"> εικ</w:t>
            </w:r>
            <w:r>
              <w:rPr>
                <w:lang w:val="el-GR"/>
              </w:rPr>
              <w:t>όνας</w:t>
            </w:r>
            <w:r w:rsidR="00742A0B" w:rsidRPr="00A54633">
              <w:rPr>
                <w:lang w:val="el-GR"/>
              </w:rPr>
              <w:t xml:space="preserve"> / </w:t>
            </w:r>
            <w:r>
              <w:rPr>
                <w:lang w:val="el-GR"/>
              </w:rPr>
              <w:t>κειμένου</w:t>
            </w:r>
            <w:r w:rsidR="00742A0B" w:rsidRPr="00A54633">
              <w:rPr>
                <w:lang w:val="el-GR"/>
              </w:rPr>
              <w:t xml:space="preserve"> / </w:t>
            </w:r>
            <w:r>
              <w:rPr>
                <w:lang w:val="el-GR"/>
              </w:rPr>
              <w:t>εφέ</w:t>
            </w:r>
            <w:r w:rsidR="00742A0B" w:rsidRPr="00A54633">
              <w:rPr>
                <w:lang w:val="el-GR"/>
              </w:rPr>
              <w:t xml:space="preserve"> / </w:t>
            </w:r>
            <w:r>
              <w:rPr>
                <w:lang w:val="el-GR"/>
              </w:rPr>
              <w:t>μουσικής</w:t>
            </w:r>
          </w:p>
        </w:tc>
        <w:tc>
          <w:tcPr>
            <w:tcW w:w="1068" w:type="dxa"/>
          </w:tcPr>
          <w:p w14:paraId="733A70FF" w14:textId="77777777" w:rsidR="00494A7E" w:rsidRPr="00A54633" w:rsidRDefault="00494A7E" w:rsidP="00833C44">
            <w:pPr>
              <w:ind w:left="0"/>
              <w:rPr>
                <w:color w:val="auto"/>
                <w:sz w:val="20"/>
                <w:szCs w:val="20"/>
                <w:lang w:val="el-GR"/>
              </w:rPr>
            </w:pPr>
          </w:p>
        </w:tc>
        <w:tc>
          <w:tcPr>
            <w:tcW w:w="691" w:type="dxa"/>
          </w:tcPr>
          <w:p w14:paraId="240DE019" w14:textId="77777777" w:rsidR="00494A7E" w:rsidRPr="00A54633" w:rsidRDefault="00494A7E" w:rsidP="00833C44">
            <w:pPr>
              <w:ind w:left="0"/>
              <w:rPr>
                <w:color w:val="auto"/>
                <w:sz w:val="20"/>
                <w:szCs w:val="20"/>
                <w:lang w:val="el-GR"/>
              </w:rPr>
            </w:pPr>
          </w:p>
        </w:tc>
        <w:tc>
          <w:tcPr>
            <w:tcW w:w="808" w:type="dxa"/>
          </w:tcPr>
          <w:p w14:paraId="435AEF08" w14:textId="77777777" w:rsidR="00494A7E" w:rsidRPr="00A54633" w:rsidRDefault="00494A7E" w:rsidP="00833C44">
            <w:pPr>
              <w:ind w:left="0"/>
              <w:rPr>
                <w:color w:val="auto"/>
                <w:sz w:val="20"/>
                <w:szCs w:val="20"/>
                <w:lang w:val="el-GR"/>
              </w:rPr>
            </w:pPr>
          </w:p>
        </w:tc>
        <w:tc>
          <w:tcPr>
            <w:tcW w:w="918" w:type="dxa"/>
          </w:tcPr>
          <w:p w14:paraId="1290D87B" w14:textId="77777777" w:rsidR="00494A7E" w:rsidRPr="00A54633" w:rsidRDefault="00494A7E" w:rsidP="00833C44">
            <w:pPr>
              <w:ind w:left="0"/>
              <w:rPr>
                <w:color w:val="auto"/>
                <w:sz w:val="20"/>
                <w:szCs w:val="20"/>
                <w:lang w:val="el-GR"/>
              </w:rPr>
            </w:pPr>
          </w:p>
        </w:tc>
        <w:tc>
          <w:tcPr>
            <w:tcW w:w="771" w:type="dxa"/>
          </w:tcPr>
          <w:p w14:paraId="017A8632" w14:textId="77777777" w:rsidR="00494A7E" w:rsidRPr="00A54633" w:rsidRDefault="00494A7E" w:rsidP="00833C44">
            <w:pPr>
              <w:ind w:left="0"/>
              <w:rPr>
                <w:color w:val="auto"/>
                <w:sz w:val="20"/>
                <w:szCs w:val="20"/>
                <w:lang w:val="el-GR"/>
              </w:rPr>
            </w:pPr>
          </w:p>
        </w:tc>
        <w:tc>
          <w:tcPr>
            <w:tcW w:w="771" w:type="dxa"/>
          </w:tcPr>
          <w:p w14:paraId="045BE4D7" w14:textId="77777777" w:rsidR="00494A7E" w:rsidRPr="00A54633" w:rsidRDefault="00494A7E" w:rsidP="00833C44">
            <w:pPr>
              <w:ind w:left="0"/>
              <w:rPr>
                <w:color w:val="auto"/>
                <w:sz w:val="20"/>
                <w:szCs w:val="20"/>
                <w:lang w:val="el-GR"/>
              </w:rPr>
            </w:pPr>
          </w:p>
        </w:tc>
      </w:tr>
      <w:tr w:rsidR="00494A7E" w:rsidRPr="00742A0B" w14:paraId="3BF3FC2A" w14:textId="5466B6F7" w:rsidTr="002C5FA0">
        <w:trPr>
          <w:trHeight w:val="286"/>
        </w:trPr>
        <w:tc>
          <w:tcPr>
            <w:tcW w:w="1690" w:type="dxa"/>
            <w:vMerge/>
          </w:tcPr>
          <w:p w14:paraId="40971D72" w14:textId="77777777" w:rsidR="00494A7E" w:rsidRPr="00A54633" w:rsidRDefault="00494A7E" w:rsidP="00833C44">
            <w:pPr>
              <w:ind w:left="0"/>
              <w:rPr>
                <w:b/>
                <w:color w:val="auto"/>
                <w:sz w:val="20"/>
                <w:szCs w:val="20"/>
                <w:lang w:val="el-GR"/>
              </w:rPr>
            </w:pPr>
          </w:p>
        </w:tc>
        <w:tc>
          <w:tcPr>
            <w:tcW w:w="4032" w:type="dxa"/>
          </w:tcPr>
          <w:p w14:paraId="00516EAB" w14:textId="481F457F" w:rsidR="00494A7E" w:rsidRPr="00A54633" w:rsidRDefault="00A54633" w:rsidP="001278D2">
            <w:pPr>
              <w:ind w:left="0"/>
              <w:jc w:val="left"/>
              <w:rPr>
                <w:lang w:val="el-GR"/>
              </w:rPr>
            </w:pPr>
            <w:r>
              <w:rPr>
                <w:lang w:val="el-GR"/>
              </w:rPr>
              <w:t>Ποιότητα της έκφρασης</w:t>
            </w:r>
          </w:p>
        </w:tc>
        <w:tc>
          <w:tcPr>
            <w:tcW w:w="1068" w:type="dxa"/>
          </w:tcPr>
          <w:p w14:paraId="4F0F37D7" w14:textId="77777777" w:rsidR="00494A7E" w:rsidRPr="00742A0B" w:rsidRDefault="00494A7E" w:rsidP="00833C44">
            <w:pPr>
              <w:ind w:left="0"/>
              <w:rPr>
                <w:color w:val="auto"/>
                <w:sz w:val="20"/>
                <w:szCs w:val="20"/>
                <w:lang w:val="en-GB"/>
              </w:rPr>
            </w:pPr>
          </w:p>
        </w:tc>
        <w:tc>
          <w:tcPr>
            <w:tcW w:w="691" w:type="dxa"/>
          </w:tcPr>
          <w:p w14:paraId="15DE02E9" w14:textId="77777777" w:rsidR="00494A7E" w:rsidRPr="00742A0B" w:rsidRDefault="00494A7E" w:rsidP="00833C44">
            <w:pPr>
              <w:ind w:left="0"/>
              <w:rPr>
                <w:color w:val="auto"/>
                <w:sz w:val="20"/>
                <w:szCs w:val="20"/>
                <w:lang w:val="en-GB"/>
              </w:rPr>
            </w:pPr>
          </w:p>
        </w:tc>
        <w:tc>
          <w:tcPr>
            <w:tcW w:w="808" w:type="dxa"/>
          </w:tcPr>
          <w:p w14:paraId="0122514E" w14:textId="77777777" w:rsidR="00494A7E" w:rsidRPr="00742A0B" w:rsidRDefault="00494A7E" w:rsidP="00833C44">
            <w:pPr>
              <w:ind w:left="0"/>
              <w:rPr>
                <w:color w:val="auto"/>
                <w:sz w:val="20"/>
                <w:szCs w:val="20"/>
                <w:lang w:val="en-GB"/>
              </w:rPr>
            </w:pPr>
          </w:p>
        </w:tc>
        <w:tc>
          <w:tcPr>
            <w:tcW w:w="918" w:type="dxa"/>
          </w:tcPr>
          <w:p w14:paraId="1C95DAB4" w14:textId="77777777" w:rsidR="00494A7E" w:rsidRPr="00742A0B" w:rsidRDefault="00494A7E" w:rsidP="00833C44">
            <w:pPr>
              <w:ind w:left="0"/>
              <w:rPr>
                <w:color w:val="auto"/>
                <w:sz w:val="20"/>
                <w:szCs w:val="20"/>
                <w:lang w:val="en-GB"/>
              </w:rPr>
            </w:pPr>
          </w:p>
        </w:tc>
        <w:tc>
          <w:tcPr>
            <w:tcW w:w="771" w:type="dxa"/>
          </w:tcPr>
          <w:p w14:paraId="0A88F53E" w14:textId="77777777" w:rsidR="00494A7E" w:rsidRPr="00742A0B" w:rsidRDefault="00494A7E" w:rsidP="00833C44">
            <w:pPr>
              <w:ind w:left="0"/>
              <w:rPr>
                <w:color w:val="auto"/>
                <w:sz w:val="20"/>
                <w:szCs w:val="20"/>
                <w:lang w:val="en-GB"/>
              </w:rPr>
            </w:pPr>
          </w:p>
        </w:tc>
        <w:tc>
          <w:tcPr>
            <w:tcW w:w="771" w:type="dxa"/>
          </w:tcPr>
          <w:p w14:paraId="0385F7AD" w14:textId="77777777" w:rsidR="00494A7E" w:rsidRPr="00742A0B" w:rsidRDefault="00494A7E" w:rsidP="00833C44">
            <w:pPr>
              <w:ind w:left="0"/>
              <w:rPr>
                <w:color w:val="auto"/>
                <w:sz w:val="20"/>
                <w:szCs w:val="20"/>
                <w:lang w:val="en-GB"/>
              </w:rPr>
            </w:pPr>
          </w:p>
        </w:tc>
      </w:tr>
      <w:tr w:rsidR="00494A7E" w:rsidRPr="00742A0B" w14:paraId="3BD0F700" w14:textId="77777777" w:rsidTr="002C5FA0">
        <w:trPr>
          <w:trHeight w:val="286"/>
        </w:trPr>
        <w:tc>
          <w:tcPr>
            <w:tcW w:w="1690" w:type="dxa"/>
            <w:vMerge/>
          </w:tcPr>
          <w:p w14:paraId="32359E2F" w14:textId="77777777" w:rsidR="00494A7E" w:rsidRPr="00742A0B" w:rsidRDefault="00494A7E" w:rsidP="00833C44">
            <w:pPr>
              <w:ind w:left="0"/>
              <w:rPr>
                <w:b/>
                <w:color w:val="auto"/>
                <w:sz w:val="20"/>
                <w:szCs w:val="20"/>
                <w:lang w:val="en-GB"/>
              </w:rPr>
            </w:pPr>
          </w:p>
        </w:tc>
        <w:tc>
          <w:tcPr>
            <w:tcW w:w="4032" w:type="dxa"/>
          </w:tcPr>
          <w:p w14:paraId="4E023FE6" w14:textId="73A0FFD5" w:rsidR="00494A7E" w:rsidRPr="00A54633" w:rsidRDefault="00A54633" w:rsidP="001278D2">
            <w:pPr>
              <w:ind w:left="0"/>
              <w:jc w:val="left"/>
              <w:rPr>
                <w:lang w:val="el-GR"/>
              </w:rPr>
            </w:pPr>
            <w:r>
              <w:rPr>
                <w:lang w:val="el-GR"/>
              </w:rPr>
              <w:t>Ποιότητα του βίντεο</w:t>
            </w:r>
          </w:p>
        </w:tc>
        <w:tc>
          <w:tcPr>
            <w:tcW w:w="1068" w:type="dxa"/>
          </w:tcPr>
          <w:p w14:paraId="475A37B1" w14:textId="77777777" w:rsidR="00494A7E" w:rsidRPr="00742A0B" w:rsidRDefault="00494A7E" w:rsidP="00833C44">
            <w:pPr>
              <w:ind w:left="0"/>
              <w:rPr>
                <w:color w:val="auto"/>
                <w:sz w:val="20"/>
                <w:szCs w:val="20"/>
                <w:lang w:val="en-GB"/>
              </w:rPr>
            </w:pPr>
          </w:p>
        </w:tc>
        <w:tc>
          <w:tcPr>
            <w:tcW w:w="691" w:type="dxa"/>
          </w:tcPr>
          <w:p w14:paraId="6B1752AC" w14:textId="77777777" w:rsidR="00494A7E" w:rsidRPr="00742A0B" w:rsidRDefault="00494A7E" w:rsidP="00833C44">
            <w:pPr>
              <w:ind w:left="0"/>
              <w:rPr>
                <w:color w:val="auto"/>
                <w:sz w:val="20"/>
                <w:szCs w:val="20"/>
                <w:lang w:val="en-GB"/>
              </w:rPr>
            </w:pPr>
          </w:p>
        </w:tc>
        <w:tc>
          <w:tcPr>
            <w:tcW w:w="808" w:type="dxa"/>
          </w:tcPr>
          <w:p w14:paraId="78CB745C" w14:textId="77777777" w:rsidR="00494A7E" w:rsidRPr="00742A0B" w:rsidRDefault="00494A7E" w:rsidP="00833C44">
            <w:pPr>
              <w:ind w:left="0"/>
              <w:rPr>
                <w:color w:val="auto"/>
                <w:sz w:val="20"/>
                <w:szCs w:val="20"/>
                <w:lang w:val="en-GB"/>
              </w:rPr>
            </w:pPr>
          </w:p>
        </w:tc>
        <w:tc>
          <w:tcPr>
            <w:tcW w:w="918" w:type="dxa"/>
          </w:tcPr>
          <w:p w14:paraId="303BF292" w14:textId="77777777" w:rsidR="00494A7E" w:rsidRPr="00742A0B" w:rsidRDefault="00494A7E" w:rsidP="00833C44">
            <w:pPr>
              <w:ind w:left="0"/>
              <w:rPr>
                <w:color w:val="auto"/>
                <w:sz w:val="20"/>
                <w:szCs w:val="20"/>
                <w:lang w:val="en-GB"/>
              </w:rPr>
            </w:pPr>
          </w:p>
        </w:tc>
        <w:tc>
          <w:tcPr>
            <w:tcW w:w="771" w:type="dxa"/>
          </w:tcPr>
          <w:p w14:paraId="06D59C57" w14:textId="77777777" w:rsidR="00494A7E" w:rsidRPr="00742A0B" w:rsidRDefault="00494A7E" w:rsidP="00833C44">
            <w:pPr>
              <w:ind w:left="0"/>
              <w:rPr>
                <w:color w:val="auto"/>
                <w:sz w:val="20"/>
                <w:szCs w:val="20"/>
                <w:lang w:val="en-GB"/>
              </w:rPr>
            </w:pPr>
          </w:p>
        </w:tc>
        <w:tc>
          <w:tcPr>
            <w:tcW w:w="771" w:type="dxa"/>
          </w:tcPr>
          <w:p w14:paraId="4BDB6C27" w14:textId="77777777" w:rsidR="00494A7E" w:rsidRPr="00742A0B" w:rsidRDefault="00494A7E" w:rsidP="00833C44">
            <w:pPr>
              <w:ind w:left="0"/>
              <w:rPr>
                <w:color w:val="auto"/>
                <w:sz w:val="20"/>
                <w:szCs w:val="20"/>
                <w:lang w:val="en-GB"/>
              </w:rPr>
            </w:pPr>
          </w:p>
        </w:tc>
      </w:tr>
      <w:tr w:rsidR="00494A7E" w:rsidRPr="00C94A5E" w14:paraId="5B922632" w14:textId="77777777" w:rsidTr="002C5FA0">
        <w:trPr>
          <w:trHeight w:val="286"/>
        </w:trPr>
        <w:tc>
          <w:tcPr>
            <w:tcW w:w="1690" w:type="dxa"/>
            <w:vMerge/>
          </w:tcPr>
          <w:p w14:paraId="615DC6BD" w14:textId="77777777" w:rsidR="00494A7E" w:rsidRPr="00742A0B" w:rsidRDefault="00494A7E" w:rsidP="00833C44">
            <w:pPr>
              <w:ind w:left="0"/>
              <w:rPr>
                <w:b/>
                <w:color w:val="auto"/>
                <w:sz w:val="20"/>
                <w:szCs w:val="20"/>
                <w:lang w:val="en-GB"/>
              </w:rPr>
            </w:pPr>
          </w:p>
        </w:tc>
        <w:tc>
          <w:tcPr>
            <w:tcW w:w="4032" w:type="dxa"/>
          </w:tcPr>
          <w:p w14:paraId="659E1B8C" w14:textId="4A4DA28E" w:rsidR="00494A7E" w:rsidRPr="008C1F71" w:rsidRDefault="008C1F71" w:rsidP="001278D2">
            <w:pPr>
              <w:ind w:left="0"/>
              <w:jc w:val="left"/>
              <w:rPr>
                <w:lang w:val="el-GR"/>
              </w:rPr>
            </w:pPr>
            <w:r>
              <w:rPr>
                <w:lang w:val="el-GR"/>
              </w:rPr>
              <w:t>Ελκυστικότητα του βίντεο (εικόνες, ήχος κ.λπ.)</w:t>
            </w:r>
          </w:p>
        </w:tc>
        <w:tc>
          <w:tcPr>
            <w:tcW w:w="1068" w:type="dxa"/>
          </w:tcPr>
          <w:p w14:paraId="7D93B05C" w14:textId="77777777" w:rsidR="00494A7E" w:rsidRPr="00C967DC" w:rsidRDefault="00494A7E" w:rsidP="00833C44">
            <w:pPr>
              <w:ind w:left="0"/>
              <w:rPr>
                <w:color w:val="auto"/>
                <w:sz w:val="20"/>
                <w:szCs w:val="20"/>
                <w:lang w:val="el-GR"/>
              </w:rPr>
            </w:pPr>
          </w:p>
        </w:tc>
        <w:tc>
          <w:tcPr>
            <w:tcW w:w="691" w:type="dxa"/>
          </w:tcPr>
          <w:p w14:paraId="25E1A5D8" w14:textId="77777777" w:rsidR="00494A7E" w:rsidRPr="00C967DC" w:rsidRDefault="00494A7E" w:rsidP="00833C44">
            <w:pPr>
              <w:ind w:left="0"/>
              <w:rPr>
                <w:color w:val="auto"/>
                <w:sz w:val="20"/>
                <w:szCs w:val="20"/>
                <w:lang w:val="el-GR"/>
              </w:rPr>
            </w:pPr>
          </w:p>
        </w:tc>
        <w:tc>
          <w:tcPr>
            <w:tcW w:w="808" w:type="dxa"/>
          </w:tcPr>
          <w:p w14:paraId="5CA42303" w14:textId="77777777" w:rsidR="00494A7E" w:rsidRPr="00C967DC" w:rsidRDefault="00494A7E" w:rsidP="00833C44">
            <w:pPr>
              <w:ind w:left="0"/>
              <w:rPr>
                <w:color w:val="auto"/>
                <w:sz w:val="20"/>
                <w:szCs w:val="20"/>
                <w:lang w:val="el-GR"/>
              </w:rPr>
            </w:pPr>
          </w:p>
        </w:tc>
        <w:tc>
          <w:tcPr>
            <w:tcW w:w="918" w:type="dxa"/>
          </w:tcPr>
          <w:p w14:paraId="1FE0183D" w14:textId="77777777" w:rsidR="00494A7E" w:rsidRPr="00C967DC" w:rsidRDefault="00494A7E" w:rsidP="00833C44">
            <w:pPr>
              <w:ind w:left="0"/>
              <w:rPr>
                <w:color w:val="auto"/>
                <w:sz w:val="20"/>
                <w:szCs w:val="20"/>
                <w:lang w:val="el-GR"/>
              </w:rPr>
            </w:pPr>
          </w:p>
        </w:tc>
        <w:tc>
          <w:tcPr>
            <w:tcW w:w="771" w:type="dxa"/>
          </w:tcPr>
          <w:p w14:paraId="730E9015" w14:textId="77777777" w:rsidR="00494A7E" w:rsidRPr="00C967DC" w:rsidRDefault="00494A7E" w:rsidP="00833C44">
            <w:pPr>
              <w:ind w:left="0"/>
              <w:rPr>
                <w:color w:val="auto"/>
                <w:sz w:val="20"/>
                <w:szCs w:val="20"/>
                <w:lang w:val="el-GR"/>
              </w:rPr>
            </w:pPr>
          </w:p>
        </w:tc>
        <w:tc>
          <w:tcPr>
            <w:tcW w:w="771" w:type="dxa"/>
          </w:tcPr>
          <w:p w14:paraId="10BA711D" w14:textId="77777777" w:rsidR="00494A7E" w:rsidRPr="00C967DC" w:rsidRDefault="00494A7E" w:rsidP="00833C44">
            <w:pPr>
              <w:ind w:left="0"/>
              <w:rPr>
                <w:color w:val="auto"/>
                <w:sz w:val="20"/>
                <w:szCs w:val="20"/>
                <w:lang w:val="el-GR"/>
              </w:rPr>
            </w:pPr>
          </w:p>
        </w:tc>
      </w:tr>
      <w:tr w:rsidR="00494A7E" w:rsidRPr="00742A0B" w14:paraId="1F75DB27" w14:textId="1A2AEAE9" w:rsidTr="002C5FA0">
        <w:trPr>
          <w:trHeight w:val="301"/>
        </w:trPr>
        <w:tc>
          <w:tcPr>
            <w:tcW w:w="1690" w:type="dxa"/>
            <w:vMerge w:val="restart"/>
          </w:tcPr>
          <w:p w14:paraId="7192B7C9" w14:textId="20B143BC" w:rsidR="00494A7E" w:rsidRPr="00742A0B" w:rsidRDefault="00B9228E" w:rsidP="00833C44">
            <w:pPr>
              <w:ind w:left="0"/>
              <w:rPr>
                <w:b/>
                <w:color w:val="auto"/>
                <w:sz w:val="20"/>
                <w:szCs w:val="20"/>
                <w:lang w:val="en-GB"/>
              </w:rPr>
            </w:pPr>
            <w:r w:rsidRPr="00A9217B">
              <w:rPr>
                <w:b/>
                <w:color w:val="auto"/>
                <w:sz w:val="20"/>
                <w:szCs w:val="24"/>
                <w:lang w:val="el-GR"/>
              </w:rPr>
              <w:t>Περιεχόμενο</w:t>
            </w:r>
          </w:p>
        </w:tc>
        <w:tc>
          <w:tcPr>
            <w:tcW w:w="4032" w:type="dxa"/>
          </w:tcPr>
          <w:p w14:paraId="24A19CD9" w14:textId="00486CF3" w:rsidR="00494A7E" w:rsidRPr="00A54633" w:rsidRDefault="00A54633" w:rsidP="001278D2">
            <w:pPr>
              <w:ind w:left="0"/>
              <w:jc w:val="left"/>
              <w:rPr>
                <w:color w:val="auto"/>
                <w:sz w:val="20"/>
                <w:szCs w:val="20"/>
              </w:rPr>
            </w:pPr>
            <w:r>
              <w:rPr>
                <w:lang w:val="el-GR"/>
              </w:rPr>
              <w:t>Παρουσιάζει</w:t>
            </w:r>
            <w:r w:rsidRPr="00A54633">
              <w:t xml:space="preserve"> </w:t>
            </w:r>
            <w:r>
              <w:rPr>
                <w:lang w:val="el-GR"/>
              </w:rPr>
              <w:t>κάτι</w:t>
            </w:r>
            <w:r w:rsidRPr="00A54633">
              <w:t xml:space="preserve"> </w:t>
            </w:r>
            <w:r>
              <w:rPr>
                <w:lang w:val="el-GR"/>
              </w:rPr>
              <w:t>ενδιαφέρον</w:t>
            </w:r>
            <w:r w:rsidRPr="00A54633">
              <w:t xml:space="preserve">. </w:t>
            </w:r>
          </w:p>
        </w:tc>
        <w:tc>
          <w:tcPr>
            <w:tcW w:w="1068" w:type="dxa"/>
          </w:tcPr>
          <w:p w14:paraId="670B00EE" w14:textId="77777777" w:rsidR="00494A7E" w:rsidRPr="00742A0B" w:rsidRDefault="00494A7E" w:rsidP="00833C44">
            <w:pPr>
              <w:ind w:left="0"/>
              <w:rPr>
                <w:color w:val="auto"/>
                <w:sz w:val="20"/>
                <w:szCs w:val="20"/>
                <w:lang w:val="en-GB"/>
              </w:rPr>
            </w:pPr>
          </w:p>
        </w:tc>
        <w:tc>
          <w:tcPr>
            <w:tcW w:w="691" w:type="dxa"/>
          </w:tcPr>
          <w:p w14:paraId="2C2F8AF8" w14:textId="77777777" w:rsidR="00494A7E" w:rsidRPr="00742A0B" w:rsidRDefault="00494A7E" w:rsidP="00833C44">
            <w:pPr>
              <w:ind w:left="0"/>
              <w:rPr>
                <w:color w:val="auto"/>
                <w:sz w:val="20"/>
                <w:szCs w:val="20"/>
                <w:lang w:val="en-GB"/>
              </w:rPr>
            </w:pPr>
          </w:p>
        </w:tc>
        <w:tc>
          <w:tcPr>
            <w:tcW w:w="808" w:type="dxa"/>
          </w:tcPr>
          <w:p w14:paraId="36F32423" w14:textId="77777777" w:rsidR="00494A7E" w:rsidRPr="00742A0B" w:rsidRDefault="00494A7E" w:rsidP="00833C44">
            <w:pPr>
              <w:ind w:left="0"/>
              <w:rPr>
                <w:color w:val="auto"/>
                <w:sz w:val="20"/>
                <w:szCs w:val="20"/>
                <w:lang w:val="en-GB"/>
              </w:rPr>
            </w:pPr>
          </w:p>
        </w:tc>
        <w:tc>
          <w:tcPr>
            <w:tcW w:w="918" w:type="dxa"/>
          </w:tcPr>
          <w:p w14:paraId="28BE169A" w14:textId="77777777" w:rsidR="00494A7E" w:rsidRPr="00742A0B" w:rsidRDefault="00494A7E" w:rsidP="00833C44">
            <w:pPr>
              <w:ind w:left="0"/>
              <w:rPr>
                <w:color w:val="auto"/>
                <w:sz w:val="20"/>
                <w:szCs w:val="20"/>
                <w:lang w:val="en-GB"/>
              </w:rPr>
            </w:pPr>
          </w:p>
        </w:tc>
        <w:tc>
          <w:tcPr>
            <w:tcW w:w="771" w:type="dxa"/>
          </w:tcPr>
          <w:p w14:paraId="0025CA1B" w14:textId="77777777" w:rsidR="00494A7E" w:rsidRPr="00742A0B" w:rsidRDefault="00494A7E" w:rsidP="00833C44">
            <w:pPr>
              <w:ind w:left="0"/>
              <w:rPr>
                <w:color w:val="auto"/>
                <w:sz w:val="20"/>
                <w:szCs w:val="20"/>
                <w:lang w:val="en-GB"/>
              </w:rPr>
            </w:pPr>
          </w:p>
        </w:tc>
        <w:tc>
          <w:tcPr>
            <w:tcW w:w="771" w:type="dxa"/>
          </w:tcPr>
          <w:p w14:paraId="7B82AFB4" w14:textId="77777777" w:rsidR="00494A7E" w:rsidRPr="00742A0B" w:rsidRDefault="00494A7E" w:rsidP="00833C44">
            <w:pPr>
              <w:ind w:left="0"/>
              <w:rPr>
                <w:color w:val="auto"/>
                <w:sz w:val="20"/>
                <w:szCs w:val="20"/>
                <w:lang w:val="en-GB"/>
              </w:rPr>
            </w:pPr>
          </w:p>
        </w:tc>
      </w:tr>
      <w:tr w:rsidR="00494A7E" w:rsidRPr="00742A0B" w14:paraId="3E8E00DB" w14:textId="5F9B7C08" w:rsidTr="002C5FA0">
        <w:trPr>
          <w:trHeight w:val="286"/>
        </w:trPr>
        <w:tc>
          <w:tcPr>
            <w:tcW w:w="1690" w:type="dxa"/>
            <w:vMerge/>
          </w:tcPr>
          <w:p w14:paraId="07652C68" w14:textId="77777777" w:rsidR="00494A7E" w:rsidRPr="00742A0B" w:rsidRDefault="00494A7E" w:rsidP="00833C44">
            <w:pPr>
              <w:ind w:left="0"/>
              <w:rPr>
                <w:b/>
                <w:color w:val="auto"/>
                <w:sz w:val="20"/>
                <w:szCs w:val="20"/>
                <w:lang w:val="en-GB"/>
              </w:rPr>
            </w:pPr>
          </w:p>
        </w:tc>
        <w:tc>
          <w:tcPr>
            <w:tcW w:w="4032" w:type="dxa"/>
          </w:tcPr>
          <w:p w14:paraId="4F653EF6" w14:textId="18A57AE1" w:rsidR="00494A7E" w:rsidRPr="00A54633" w:rsidRDefault="00A54633" w:rsidP="001278D2">
            <w:pPr>
              <w:ind w:left="0"/>
              <w:jc w:val="left"/>
              <w:rPr>
                <w:color w:val="auto"/>
                <w:sz w:val="20"/>
                <w:szCs w:val="20"/>
              </w:rPr>
            </w:pPr>
            <w:r>
              <w:rPr>
                <w:lang w:val="el-GR"/>
              </w:rPr>
              <w:t>Έχει</w:t>
            </w:r>
            <w:r w:rsidRPr="00A54633">
              <w:t xml:space="preserve"> </w:t>
            </w:r>
            <w:r>
              <w:rPr>
                <w:lang w:val="el-GR"/>
              </w:rPr>
              <w:t>ξεκάθαρο</w:t>
            </w:r>
            <w:r w:rsidRPr="00A54633">
              <w:t xml:space="preserve"> </w:t>
            </w:r>
            <w:r>
              <w:rPr>
                <w:lang w:val="el-GR"/>
              </w:rPr>
              <w:t>μήνυμα</w:t>
            </w:r>
            <w:r w:rsidRPr="00A54633">
              <w:t xml:space="preserve">. </w:t>
            </w:r>
          </w:p>
        </w:tc>
        <w:tc>
          <w:tcPr>
            <w:tcW w:w="1068" w:type="dxa"/>
          </w:tcPr>
          <w:p w14:paraId="7A2D5182" w14:textId="77777777" w:rsidR="00494A7E" w:rsidRPr="00742A0B" w:rsidRDefault="00494A7E" w:rsidP="00833C44">
            <w:pPr>
              <w:ind w:left="0"/>
              <w:rPr>
                <w:color w:val="auto"/>
                <w:sz w:val="20"/>
                <w:szCs w:val="20"/>
                <w:lang w:val="en-GB"/>
              </w:rPr>
            </w:pPr>
          </w:p>
        </w:tc>
        <w:tc>
          <w:tcPr>
            <w:tcW w:w="691" w:type="dxa"/>
          </w:tcPr>
          <w:p w14:paraId="379CE8E1" w14:textId="77777777" w:rsidR="00494A7E" w:rsidRPr="00742A0B" w:rsidRDefault="00494A7E" w:rsidP="00833C44">
            <w:pPr>
              <w:ind w:left="0"/>
              <w:rPr>
                <w:color w:val="auto"/>
                <w:sz w:val="20"/>
                <w:szCs w:val="20"/>
                <w:lang w:val="en-GB"/>
              </w:rPr>
            </w:pPr>
          </w:p>
        </w:tc>
        <w:tc>
          <w:tcPr>
            <w:tcW w:w="808" w:type="dxa"/>
          </w:tcPr>
          <w:p w14:paraId="199ED4EF" w14:textId="77777777" w:rsidR="00494A7E" w:rsidRPr="00742A0B" w:rsidRDefault="00494A7E" w:rsidP="00833C44">
            <w:pPr>
              <w:ind w:left="0"/>
              <w:rPr>
                <w:color w:val="auto"/>
                <w:sz w:val="20"/>
                <w:szCs w:val="20"/>
                <w:lang w:val="en-GB"/>
              </w:rPr>
            </w:pPr>
          </w:p>
        </w:tc>
        <w:tc>
          <w:tcPr>
            <w:tcW w:w="918" w:type="dxa"/>
          </w:tcPr>
          <w:p w14:paraId="7D5B9C74" w14:textId="77777777" w:rsidR="00494A7E" w:rsidRPr="00742A0B" w:rsidRDefault="00494A7E" w:rsidP="00833C44">
            <w:pPr>
              <w:ind w:left="0"/>
              <w:rPr>
                <w:color w:val="auto"/>
                <w:sz w:val="20"/>
                <w:szCs w:val="20"/>
                <w:lang w:val="en-GB"/>
              </w:rPr>
            </w:pPr>
          </w:p>
        </w:tc>
        <w:tc>
          <w:tcPr>
            <w:tcW w:w="771" w:type="dxa"/>
          </w:tcPr>
          <w:p w14:paraId="28266A3E" w14:textId="77777777" w:rsidR="00494A7E" w:rsidRPr="00742A0B" w:rsidRDefault="00494A7E" w:rsidP="00833C44">
            <w:pPr>
              <w:ind w:left="0"/>
              <w:rPr>
                <w:color w:val="auto"/>
                <w:sz w:val="20"/>
                <w:szCs w:val="20"/>
                <w:lang w:val="en-GB"/>
              </w:rPr>
            </w:pPr>
          </w:p>
        </w:tc>
        <w:tc>
          <w:tcPr>
            <w:tcW w:w="771" w:type="dxa"/>
          </w:tcPr>
          <w:p w14:paraId="6AF2319F" w14:textId="77777777" w:rsidR="00494A7E" w:rsidRPr="00742A0B" w:rsidRDefault="00494A7E" w:rsidP="00833C44">
            <w:pPr>
              <w:ind w:left="0"/>
              <w:rPr>
                <w:color w:val="auto"/>
                <w:sz w:val="20"/>
                <w:szCs w:val="20"/>
                <w:lang w:val="en-GB"/>
              </w:rPr>
            </w:pPr>
          </w:p>
        </w:tc>
      </w:tr>
      <w:tr w:rsidR="00494A7E" w:rsidRPr="00742A0B" w14:paraId="12019BD4" w14:textId="77777777" w:rsidTr="002C5FA0">
        <w:trPr>
          <w:trHeight w:val="286"/>
        </w:trPr>
        <w:tc>
          <w:tcPr>
            <w:tcW w:w="1690" w:type="dxa"/>
            <w:vMerge/>
          </w:tcPr>
          <w:p w14:paraId="6F1AD79B" w14:textId="77777777" w:rsidR="00494A7E" w:rsidRPr="00742A0B" w:rsidRDefault="00494A7E" w:rsidP="00833C44">
            <w:pPr>
              <w:ind w:left="0"/>
              <w:rPr>
                <w:b/>
                <w:color w:val="auto"/>
                <w:sz w:val="20"/>
                <w:szCs w:val="20"/>
                <w:lang w:val="en-GB"/>
              </w:rPr>
            </w:pPr>
          </w:p>
        </w:tc>
        <w:tc>
          <w:tcPr>
            <w:tcW w:w="4032" w:type="dxa"/>
          </w:tcPr>
          <w:p w14:paraId="73CE4673" w14:textId="495229BB" w:rsidR="00494A7E" w:rsidRPr="00A54633" w:rsidRDefault="00A54633" w:rsidP="001278D2">
            <w:pPr>
              <w:ind w:left="0"/>
              <w:jc w:val="left"/>
            </w:pPr>
            <w:r>
              <w:rPr>
                <w:lang w:val="el-GR"/>
              </w:rPr>
              <w:t>Είναι</w:t>
            </w:r>
            <w:r w:rsidRPr="00A54633">
              <w:t xml:space="preserve"> </w:t>
            </w:r>
            <w:r>
              <w:rPr>
                <w:lang w:val="el-GR"/>
              </w:rPr>
              <w:t>κατανοητό</w:t>
            </w:r>
            <w:r w:rsidRPr="00A54633">
              <w:t xml:space="preserve">. </w:t>
            </w:r>
          </w:p>
        </w:tc>
        <w:tc>
          <w:tcPr>
            <w:tcW w:w="1068" w:type="dxa"/>
          </w:tcPr>
          <w:p w14:paraId="4B718E68" w14:textId="77777777" w:rsidR="00494A7E" w:rsidRPr="00742A0B" w:rsidRDefault="00494A7E" w:rsidP="00833C44">
            <w:pPr>
              <w:ind w:left="0"/>
              <w:rPr>
                <w:color w:val="auto"/>
                <w:sz w:val="20"/>
                <w:szCs w:val="20"/>
                <w:lang w:val="en-GB"/>
              </w:rPr>
            </w:pPr>
          </w:p>
        </w:tc>
        <w:tc>
          <w:tcPr>
            <w:tcW w:w="691" w:type="dxa"/>
          </w:tcPr>
          <w:p w14:paraId="5E710385" w14:textId="77777777" w:rsidR="00494A7E" w:rsidRPr="00742A0B" w:rsidRDefault="00494A7E" w:rsidP="00833C44">
            <w:pPr>
              <w:ind w:left="0"/>
              <w:rPr>
                <w:color w:val="auto"/>
                <w:sz w:val="20"/>
                <w:szCs w:val="20"/>
                <w:lang w:val="en-GB"/>
              </w:rPr>
            </w:pPr>
          </w:p>
        </w:tc>
        <w:tc>
          <w:tcPr>
            <w:tcW w:w="808" w:type="dxa"/>
          </w:tcPr>
          <w:p w14:paraId="30A0FA0E" w14:textId="77777777" w:rsidR="00494A7E" w:rsidRPr="00742A0B" w:rsidRDefault="00494A7E" w:rsidP="00833C44">
            <w:pPr>
              <w:ind w:left="0"/>
              <w:rPr>
                <w:color w:val="auto"/>
                <w:sz w:val="20"/>
                <w:szCs w:val="20"/>
                <w:lang w:val="en-GB"/>
              </w:rPr>
            </w:pPr>
          </w:p>
        </w:tc>
        <w:tc>
          <w:tcPr>
            <w:tcW w:w="918" w:type="dxa"/>
          </w:tcPr>
          <w:p w14:paraId="2AA5C4C7" w14:textId="77777777" w:rsidR="00494A7E" w:rsidRPr="00742A0B" w:rsidRDefault="00494A7E" w:rsidP="00833C44">
            <w:pPr>
              <w:ind w:left="0"/>
              <w:rPr>
                <w:color w:val="auto"/>
                <w:sz w:val="20"/>
                <w:szCs w:val="20"/>
                <w:lang w:val="en-GB"/>
              </w:rPr>
            </w:pPr>
          </w:p>
        </w:tc>
        <w:tc>
          <w:tcPr>
            <w:tcW w:w="771" w:type="dxa"/>
          </w:tcPr>
          <w:p w14:paraId="347ACA07" w14:textId="77777777" w:rsidR="00494A7E" w:rsidRPr="00742A0B" w:rsidRDefault="00494A7E" w:rsidP="00833C44">
            <w:pPr>
              <w:ind w:left="0"/>
              <w:rPr>
                <w:color w:val="auto"/>
                <w:sz w:val="20"/>
                <w:szCs w:val="20"/>
                <w:lang w:val="en-GB"/>
              </w:rPr>
            </w:pPr>
          </w:p>
        </w:tc>
        <w:tc>
          <w:tcPr>
            <w:tcW w:w="771" w:type="dxa"/>
          </w:tcPr>
          <w:p w14:paraId="65A5502C" w14:textId="77777777" w:rsidR="00494A7E" w:rsidRPr="00742A0B" w:rsidRDefault="00494A7E" w:rsidP="00833C44">
            <w:pPr>
              <w:ind w:left="0"/>
              <w:rPr>
                <w:color w:val="auto"/>
                <w:sz w:val="20"/>
                <w:szCs w:val="20"/>
                <w:lang w:val="en-GB"/>
              </w:rPr>
            </w:pPr>
          </w:p>
        </w:tc>
      </w:tr>
      <w:tr w:rsidR="00494A7E" w:rsidRPr="00742A0B" w14:paraId="366C3B5E" w14:textId="77777777" w:rsidTr="002C5FA0">
        <w:trPr>
          <w:trHeight w:val="286"/>
        </w:trPr>
        <w:tc>
          <w:tcPr>
            <w:tcW w:w="1690" w:type="dxa"/>
            <w:vMerge/>
          </w:tcPr>
          <w:p w14:paraId="1D50FFE0" w14:textId="77777777" w:rsidR="00494A7E" w:rsidRPr="00742A0B" w:rsidRDefault="00494A7E" w:rsidP="00833C44">
            <w:pPr>
              <w:ind w:left="0"/>
              <w:rPr>
                <w:b/>
                <w:color w:val="auto"/>
                <w:sz w:val="20"/>
                <w:szCs w:val="20"/>
                <w:lang w:val="en-GB"/>
              </w:rPr>
            </w:pPr>
          </w:p>
        </w:tc>
        <w:tc>
          <w:tcPr>
            <w:tcW w:w="4032" w:type="dxa"/>
          </w:tcPr>
          <w:p w14:paraId="4774E5D4" w14:textId="3895EE1F" w:rsidR="00494A7E" w:rsidRPr="00A54633" w:rsidRDefault="00A54633" w:rsidP="001278D2">
            <w:pPr>
              <w:ind w:left="0"/>
              <w:jc w:val="left"/>
            </w:pPr>
            <w:r>
              <w:rPr>
                <w:lang w:val="el-GR"/>
              </w:rPr>
              <w:t>Δείχνει</w:t>
            </w:r>
            <w:r w:rsidRPr="00A54633">
              <w:t xml:space="preserve"> </w:t>
            </w:r>
            <w:r>
              <w:rPr>
                <w:lang w:val="el-GR"/>
              </w:rPr>
              <w:t>συναισθήματα</w:t>
            </w:r>
            <w:r w:rsidRPr="00A54633">
              <w:t xml:space="preserve">. </w:t>
            </w:r>
          </w:p>
        </w:tc>
        <w:tc>
          <w:tcPr>
            <w:tcW w:w="1068" w:type="dxa"/>
          </w:tcPr>
          <w:p w14:paraId="6AA1CB5B" w14:textId="77777777" w:rsidR="00494A7E" w:rsidRPr="00742A0B" w:rsidRDefault="00494A7E" w:rsidP="00833C44">
            <w:pPr>
              <w:ind w:left="0"/>
              <w:rPr>
                <w:color w:val="auto"/>
                <w:sz w:val="20"/>
                <w:szCs w:val="20"/>
                <w:lang w:val="en-GB"/>
              </w:rPr>
            </w:pPr>
          </w:p>
        </w:tc>
        <w:tc>
          <w:tcPr>
            <w:tcW w:w="691" w:type="dxa"/>
          </w:tcPr>
          <w:p w14:paraId="5C035DFD" w14:textId="77777777" w:rsidR="00494A7E" w:rsidRPr="00742A0B" w:rsidRDefault="00494A7E" w:rsidP="00833C44">
            <w:pPr>
              <w:ind w:left="0"/>
              <w:rPr>
                <w:color w:val="auto"/>
                <w:sz w:val="20"/>
                <w:szCs w:val="20"/>
                <w:lang w:val="en-GB"/>
              </w:rPr>
            </w:pPr>
          </w:p>
        </w:tc>
        <w:tc>
          <w:tcPr>
            <w:tcW w:w="808" w:type="dxa"/>
          </w:tcPr>
          <w:p w14:paraId="08399D63" w14:textId="77777777" w:rsidR="00494A7E" w:rsidRPr="00742A0B" w:rsidRDefault="00494A7E" w:rsidP="00833C44">
            <w:pPr>
              <w:ind w:left="0"/>
              <w:rPr>
                <w:color w:val="auto"/>
                <w:sz w:val="20"/>
                <w:szCs w:val="20"/>
                <w:lang w:val="en-GB"/>
              </w:rPr>
            </w:pPr>
          </w:p>
        </w:tc>
        <w:tc>
          <w:tcPr>
            <w:tcW w:w="918" w:type="dxa"/>
          </w:tcPr>
          <w:p w14:paraId="255796B7" w14:textId="77777777" w:rsidR="00494A7E" w:rsidRPr="00742A0B" w:rsidRDefault="00494A7E" w:rsidP="00833C44">
            <w:pPr>
              <w:ind w:left="0"/>
              <w:rPr>
                <w:color w:val="auto"/>
                <w:sz w:val="20"/>
                <w:szCs w:val="20"/>
                <w:lang w:val="en-GB"/>
              </w:rPr>
            </w:pPr>
          </w:p>
        </w:tc>
        <w:tc>
          <w:tcPr>
            <w:tcW w:w="771" w:type="dxa"/>
          </w:tcPr>
          <w:p w14:paraId="2C3DA35A" w14:textId="77777777" w:rsidR="00494A7E" w:rsidRPr="00742A0B" w:rsidRDefault="00494A7E" w:rsidP="00833C44">
            <w:pPr>
              <w:ind w:left="0"/>
              <w:rPr>
                <w:color w:val="auto"/>
                <w:sz w:val="20"/>
                <w:szCs w:val="20"/>
                <w:lang w:val="en-GB"/>
              </w:rPr>
            </w:pPr>
          </w:p>
        </w:tc>
        <w:tc>
          <w:tcPr>
            <w:tcW w:w="771" w:type="dxa"/>
          </w:tcPr>
          <w:p w14:paraId="53B0885D" w14:textId="77777777" w:rsidR="00494A7E" w:rsidRPr="00742A0B" w:rsidRDefault="00494A7E" w:rsidP="00833C44">
            <w:pPr>
              <w:ind w:left="0"/>
              <w:rPr>
                <w:color w:val="auto"/>
                <w:sz w:val="20"/>
                <w:szCs w:val="20"/>
                <w:lang w:val="en-GB"/>
              </w:rPr>
            </w:pPr>
          </w:p>
        </w:tc>
      </w:tr>
      <w:tr w:rsidR="00494A7E" w:rsidRPr="00C94A5E" w14:paraId="669BDD8D" w14:textId="77777777" w:rsidTr="002C5FA0">
        <w:trPr>
          <w:trHeight w:val="286"/>
        </w:trPr>
        <w:tc>
          <w:tcPr>
            <w:tcW w:w="1690" w:type="dxa"/>
            <w:vMerge/>
          </w:tcPr>
          <w:p w14:paraId="06EEAE60" w14:textId="77777777" w:rsidR="00494A7E" w:rsidRPr="00742A0B" w:rsidRDefault="00494A7E" w:rsidP="00833C44">
            <w:pPr>
              <w:ind w:left="0"/>
              <w:rPr>
                <w:b/>
                <w:color w:val="auto"/>
                <w:sz w:val="20"/>
                <w:szCs w:val="20"/>
                <w:lang w:val="en-GB"/>
              </w:rPr>
            </w:pPr>
          </w:p>
        </w:tc>
        <w:tc>
          <w:tcPr>
            <w:tcW w:w="4032" w:type="dxa"/>
          </w:tcPr>
          <w:p w14:paraId="0DA440E4" w14:textId="2FA2AFA4" w:rsidR="00494A7E" w:rsidRPr="00C967DC" w:rsidRDefault="00C967DC" w:rsidP="001278D2">
            <w:pPr>
              <w:ind w:left="0"/>
              <w:jc w:val="left"/>
              <w:rPr>
                <w:lang w:val="el-GR"/>
              </w:rPr>
            </w:pPr>
            <w:r>
              <w:rPr>
                <w:lang w:val="el-GR"/>
              </w:rPr>
              <w:t xml:space="preserve">Προωθεί το ενδιαφέρον για χόμπι. </w:t>
            </w:r>
          </w:p>
        </w:tc>
        <w:tc>
          <w:tcPr>
            <w:tcW w:w="1068" w:type="dxa"/>
          </w:tcPr>
          <w:p w14:paraId="715A1E27" w14:textId="77777777" w:rsidR="00494A7E" w:rsidRPr="00C967DC" w:rsidRDefault="00494A7E" w:rsidP="00833C44">
            <w:pPr>
              <w:ind w:left="0"/>
              <w:rPr>
                <w:color w:val="auto"/>
                <w:sz w:val="20"/>
                <w:szCs w:val="20"/>
                <w:lang w:val="el-GR"/>
              </w:rPr>
            </w:pPr>
          </w:p>
        </w:tc>
        <w:tc>
          <w:tcPr>
            <w:tcW w:w="691" w:type="dxa"/>
          </w:tcPr>
          <w:p w14:paraId="2943A845" w14:textId="77777777" w:rsidR="00494A7E" w:rsidRPr="00C967DC" w:rsidRDefault="00494A7E" w:rsidP="00833C44">
            <w:pPr>
              <w:ind w:left="0"/>
              <w:rPr>
                <w:color w:val="auto"/>
                <w:sz w:val="20"/>
                <w:szCs w:val="20"/>
                <w:lang w:val="el-GR"/>
              </w:rPr>
            </w:pPr>
          </w:p>
        </w:tc>
        <w:tc>
          <w:tcPr>
            <w:tcW w:w="808" w:type="dxa"/>
          </w:tcPr>
          <w:p w14:paraId="239B1A56" w14:textId="77777777" w:rsidR="00494A7E" w:rsidRPr="00C967DC" w:rsidRDefault="00494A7E" w:rsidP="00833C44">
            <w:pPr>
              <w:ind w:left="0"/>
              <w:rPr>
                <w:color w:val="auto"/>
                <w:sz w:val="20"/>
                <w:szCs w:val="20"/>
                <w:lang w:val="el-GR"/>
              </w:rPr>
            </w:pPr>
          </w:p>
        </w:tc>
        <w:tc>
          <w:tcPr>
            <w:tcW w:w="918" w:type="dxa"/>
          </w:tcPr>
          <w:p w14:paraId="104E22B9" w14:textId="77777777" w:rsidR="00494A7E" w:rsidRPr="00C967DC" w:rsidRDefault="00494A7E" w:rsidP="00833C44">
            <w:pPr>
              <w:ind w:left="0"/>
              <w:rPr>
                <w:color w:val="auto"/>
                <w:sz w:val="20"/>
                <w:szCs w:val="20"/>
                <w:lang w:val="el-GR"/>
              </w:rPr>
            </w:pPr>
          </w:p>
        </w:tc>
        <w:tc>
          <w:tcPr>
            <w:tcW w:w="771" w:type="dxa"/>
          </w:tcPr>
          <w:p w14:paraId="2096BFA4" w14:textId="77777777" w:rsidR="00494A7E" w:rsidRPr="00C967DC" w:rsidRDefault="00494A7E" w:rsidP="00833C44">
            <w:pPr>
              <w:ind w:left="0"/>
              <w:rPr>
                <w:color w:val="auto"/>
                <w:sz w:val="20"/>
                <w:szCs w:val="20"/>
                <w:lang w:val="el-GR"/>
              </w:rPr>
            </w:pPr>
          </w:p>
        </w:tc>
        <w:tc>
          <w:tcPr>
            <w:tcW w:w="771" w:type="dxa"/>
          </w:tcPr>
          <w:p w14:paraId="5242C567" w14:textId="77777777" w:rsidR="00494A7E" w:rsidRPr="00C967DC" w:rsidRDefault="00494A7E" w:rsidP="00833C44">
            <w:pPr>
              <w:ind w:left="0"/>
              <w:rPr>
                <w:color w:val="auto"/>
                <w:sz w:val="20"/>
                <w:szCs w:val="20"/>
                <w:lang w:val="el-GR"/>
              </w:rPr>
            </w:pPr>
          </w:p>
        </w:tc>
      </w:tr>
      <w:tr w:rsidR="00684A38" w:rsidRPr="00C94A5E" w14:paraId="4A168C7E" w14:textId="68667E1F" w:rsidTr="002C5FA0">
        <w:trPr>
          <w:trHeight w:val="286"/>
        </w:trPr>
        <w:tc>
          <w:tcPr>
            <w:tcW w:w="1690" w:type="dxa"/>
          </w:tcPr>
          <w:p w14:paraId="68C3AEFE" w14:textId="77DA64A7" w:rsidR="00684A38" w:rsidRPr="00742A0B" w:rsidRDefault="00B9228E" w:rsidP="00833C44">
            <w:pPr>
              <w:ind w:left="0"/>
              <w:rPr>
                <w:b/>
                <w:color w:val="auto"/>
                <w:sz w:val="20"/>
                <w:szCs w:val="20"/>
                <w:lang w:val="en-GB"/>
              </w:rPr>
            </w:pPr>
            <w:r w:rsidRPr="00BA4B6F">
              <w:rPr>
                <w:b/>
                <w:color w:val="auto"/>
                <w:sz w:val="20"/>
                <w:szCs w:val="20"/>
                <w:lang w:val="el-GR"/>
              </w:rPr>
              <w:t>Απόψεις</w:t>
            </w:r>
            <w:r w:rsidRPr="00A54633">
              <w:rPr>
                <w:b/>
                <w:color w:val="auto"/>
                <w:sz w:val="20"/>
                <w:szCs w:val="20"/>
              </w:rPr>
              <w:t>/</w:t>
            </w:r>
            <w:r w:rsidRPr="00BA4B6F">
              <w:rPr>
                <w:b/>
                <w:color w:val="auto"/>
                <w:sz w:val="20"/>
                <w:szCs w:val="20"/>
                <w:lang w:val="el-GR"/>
              </w:rPr>
              <w:t>Γνώμη</w:t>
            </w:r>
          </w:p>
        </w:tc>
        <w:tc>
          <w:tcPr>
            <w:tcW w:w="4032" w:type="dxa"/>
          </w:tcPr>
          <w:p w14:paraId="361D3385" w14:textId="111D2179" w:rsidR="00684A38" w:rsidRPr="001278D2" w:rsidRDefault="00BD2505" w:rsidP="001278D2">
            <w:pPr>
              <w:ind w:left="0"/>
              <w:jc w:val="left"/>
              <w:rPr>
                <w:highlight w:val="yellow"/>
                <w:lang w:val="el-GR"/>
              </w:rPr>
            </w:pPr>
            <w:r w:rsidRPr="002C3607">
              <w:rPr>
                <w:lang w:val="el-GR"/>
              </w:rPr>
              <w:t>Η δραστηριότητα δείχνει ότι ο/η μαθητή</w:t>
            </w:r>
            <w:r>
              <w:rPr>
                <w:lang w:val="el-GR"/>
              </w:rPr>
              <w:t xml:space="preserve">ς/τρια έδειξε ενδιαφέρον από τις εκφράσεις που χρησιμοποιούνται. </w:t>
            </w:r>
          </w:p>
        </w:tc>
        <w:tc>
          <w:tcPr>
            <w:tcW w:w="1068" w:type="dxa"/>
          </w:tcPr>
          <w:p w14:paraId="194E48B7" w14:textId="77777777" w:rsidR="00684A38" w:rsidRPr="00BD2505" w:rsidRDefault="00684A38" w:rsidP="00833C44">
            <w:pPr>
              <w:ind w:left="0"/>
              <w:rPr>
                <w:color w:val="auto"/>
                <w:sz w:val="20"/>
                <w:szCs w:val="20"/>
                <w:lang w:val="el-GR"/>
              </w:rPr>
            </w:pPr>
          </w:p>
        </w:tc>
        <w:tc>
          <w:tcPr>
            <w:tcW w:w="691" w:type="dxa"/>
          </w:tcPr>
          <w:p w14:paraId="6B484E53" w14:textId="77777777" w:rsidR="00684A38" w:rsidRPr="00BD2505" w:rsidRDefault="00684A38" w:rsidP="00833C44">
            <w:pPr>
              <w:ind w:left="0"/>
              <w:rPr>
                <w:color w:val="auto"/>
                <w:sz w:val="20"/>
                <w:szCs w:val="20"/>
                <w:lang w:val="el-GR"/>
              </w:rPr>
            </w:pPr>
          </w:p>
        </w:tc>
        <w:tc>
          <w:tcPr>
            <w:tcW w:w="808" w:type="dxa"/>
          </w:tcPr>
          <w:p w14:paraId="4FF1A8AF" w14:textId="77777777" w:rsidR="00684A38" w:rsidRPr="00BD2505" w:rsidRDefault="00684A38" w:rsidP="00833C44">
            <w:pPr>
              <w:ind w:left="0"/>
              <w:rPr>
                <w:color w:val="auto"/>
                <w:sz w:val="20"/>
                <w:szCs w:val="20"/>
                <w:lang w:val="el-GR"/>
              </w:rPr>
            </w:pPr>
          </w:p>
        </w:tc>
        <w:tc>
          <w:tcPr>
            <w:tcW w:w="918" w:type="dxa"/>
          </w:tcPr>
          <w:p w14:paraId="04E11606" w14:textId="77777777" w:rsidR="00684A38" w:rsidRPr="00BD2505" w:rsidRDefault="00684A38" w:rsidP="00833C44">
            <w:pPr>
              <w:ind w:left="0"/>
              <w:rPr>
                <w:color w:val="auto"/>
                <w:sz w:val="20"/>
                <w:szCs w:val="20"/>
                <w:lang w:val="el-GR"/>
              </w:rPr>
            </w:pPr>
          </w:p>
        </w:tc>
        <w:tc>
          <w:tcPr>
            <w:tcW w:w="771" w:type="dxa"/>
          </w:tcPr>
          <w:p w14:paraId="33AF920B" w14:textId="77777777" w:rsidR="00684A38" w:rsidRPr="00BD2505" w:rsidRDefault="00684A38" w:rsidP="00833C44">
            <w:pPr>
              <w:ind w:left="0"/>
              <w:rPr>
                <w:color w:val="auto"/>
                <w:sz w:val="20"/>
                <w:szCs w:val="20"/>
                <w:lang w:val="el-GR"/>
              </w:rPr>
            </w:pPr>
          </w:p>
        </w:tc>
        <w:tc>
          <w:tcPr>
            <w:tcW w:w="771" w:type="dxa"/>
          </w:tcPr>
          <w:p w14:paraId="3F0151B0" w14:textId="77777777" w:rsidR="00684A38" w:rsidRPr="00BD2505" w:rsidRDefault="00684A38" w:rsidP="00833C44">
            <w:pPr>
              <w:ind w:left="0"/>
              <w:rPr>
                <w:color w:val="auto"/>
                <w:sz w:val="20"/>
                <w:szCs w:val="20"/>
                <w:lang w:val="el-GR"/>
              </w:rPr>
            </w:pPr>
          </w:p>
        </w:tc>
      </w:tr>
      <w:tr w:rsidR="00684A38" w:rsidRPr="00C94A5E" w14:paraId="67E009D1" w14:textId="77777777" w:rsidTr="002C5FA0">
        <w:trPr>
          <w:trHeight w:val="495"/>
        </w:trPr>
        <w:tc>
          <w:tcPr>
            <w:tcW w:w="1690" w:type="dxa"/>
          </w:tcPr>
          <w:p w14:paraId="79E20850" w14:textId="76DEA9F5" w:rsidR="00684A38" w:rsidRPr="00742A0B" w:rsidRDefault="00B9228E" w:rsidP="00833C44">
            <w:pPr>
              <w:ind w:left="0"/>
              <w:rPr>
                <w:b/>
                <w:color w:val="auto"/>
                <w:sz w:val="20"/>
                <w:szCs w:val="20"/>
                <w:lang w:val="en-GB"/>
              </w:rPr>
            </w:pPr>
            <w:r w:rsidRPr="007E7CB4">
              <w:rPr>
                <w:b/>
                <w:color w:val="auto"/>
                <w:sz w:val="20"/>
                <w:szCs w:val="20"/>
                <w:lang w:val="el-GR"/>
              </w:rPr>
              <w:t>Γενικά</w:t>
            </w:r>
          </w:p>
        </w:tc>
        <w:tc>
          <w:tcPr>
            <w:tcW w:w="4032" w:type="dxa"/>
          </w:tcPr>
          <w:p w14:paraId="6F65EE41" w14:textId="6698ADE5" w:rsidR="00684A38" w:rsidRPr="00295F3E" w:rsidRDefault="00295F3E" w:rsidP="001278D2">
            <w:pPr>
              <w:ind w:left="0"/>
              <w:jc w:val="left"/>
              <w:rPr>
                <w:highlight w:val="yellow"/>
                <w:lang w:val="el-GR"/>
              </w:rPr>
            </w:pPr>
            <w:r w:rsidRPr="006D16B0">
              <w:rPr>
                <w:lang w:val="el-GR"/>
              </w:rPr>
              <w:t xml:space="preserve">Η δραστηριότητα είναι χρήσιμη για τους στόχους του προγράμματος για μέντορες.  </w:t>
            </w:r>
          </w:p>
        </w:tc>
        <w:tc>
          <w:tcPr>
            <w:tcW w:w="1068" w:type="dxa"/>
          </w:tcPr>
          <w:p w14:paraId="347223EF" w14:textId="77777777" w:rsidR="00684A38" w:rsidRPr="00295F3E" w:rsidRDefault="00684A38" w:rsidP="00833C44">
            <w:pPr>
              <w:ind w:left="0"/>
              <w:rPr>
                <w:color w:val="auto"/>
                <w:sz w:val="20"/>
                <w:szCs w:val="20"/>
                <w:lang w:val="el-GR"/>
              </w:rPr>
            </w:pPr>
          </w:p>
        </w:tc>
        <w:tc>
          <w:tcPr>
            <w:tcW w:w="691" w:type="dxa"/>
          </w:tcPr>
          <w:p w14:paraId="19D94618" w14:textId="77777777" w:rsidR="00684A38" w:rsidRPr="00295F3E" w:rsidRDefault="00684A38" w:rsidP="00833C44">
            <w:pPr>
              <w:ind w:left="0"/>
              <w:rPr>
                <w:color w:val="auto"/>
                <w:sz w:val="20"/>
                <w:szCs w:val="20"/>
                <w:lang w:val="el-GR"/>
              </w:rPr>
            </w:pPr>
          </w:p>
        </w:tc>
        <w:tc>
          <w:tcPr>
            <w:tcW w:w="808" w:type="dxa"/>
          </w:tcPr>
          <w:p w14:paraId="3F62B806" w14:textId="77777777" w:rsidR="00684A38" w:rsidRPr="00295F3E" w:rsidRDefault="00684A38" w:rsidP="00833C44">
            <w:pPr>
              <w:ind w:left="0"/>
              <w:rPr>
                <w:color w:val="auto"/>
                <w:sz w:val="20"/>
                <w:szCs w:val="20"/>
                <w:lang w:val="el-GR"/>
              </w:rPr>
            </w:pPr>
          </w:p>
        </w:tc>
        <w:tc>
          <w:tcPr>
            <w:tcW w:w="918" w:type="dxa"/>
          </w:tcPr>
          <w:p w14:paraId="493A8596" w14:textId="77777777" w:rsidR="00684A38" w:rsidRPr="00295F3E" w:rsidRDefault="00684A38" w:rsidP="00833C44">
            <w:pPr>
              <w:ind w:left="0"/>
              <w:rPr>
                <w:color w:val="auto"/>
                <w:sz w:val="20"/>
                <w:szCs w:val="20"/>
                <w:lang w:val="el-GR"/>
              </w:rPr>
            </w:pPr>
          </w:p>
        </w:tc>
        <w:tc>
          <w:tcPr>
            <w:tcW w:w="771" w:type="dxa"/>
          </w:tcPr>
          <w:p w14:paraId="6523A94D" w14:textId="77777777" w:rsidR="00684A38" w:rsidRPr="00295F3E" w:rsidRDefault="00684A38" w:rsidP="00833C44">
            <w:pPr>
              <w:ind w:left="0"/>
              <w:rPr>
                <w:color w:val="auto"/>
                <w:sz w:val="20"/>
                <w:szCs w:val="20"/>
                <w:lang w:val="el-GR"/>
              </w:rPr>
            </w:pPr>
          </w:p>
        </w:tc>
        <w:tc>
          <w:tcPr>
            <w:tcW w:w="771" w:type="dxa"/>
          </w:tcPr>
          <w:p w14:paraId="2422D8B3" w14:textId="77777777" w:rsidR="00684A38" w:rsidRPr="00295F3E" w:rsidRDefault="00684A38" w:rsidP="00833C44">
            <w:pPr>
              <w:ind w:left="0"/>
              <w:rPr>
                <w:color w:val="auto"/>
                <w:sz w:val="20"/>
                <w:szCs w:val="20"/>
                <w:lang w:val="el-GR"/>
              </w:rPr>
            </w:pPr>
          </w:p>
        </w:tc>
      </w:tr>
    </w:tbl>
    <w:p w14:paraId="4582224F" w14:textId="77777777" w:rsidR="00833C44" w:rsidRPr="00295F3E" w:rsidRDefault="00833C44" w:rsidP="00833C44">
      <w:pPr>
        <w:rPr>
          <w:lang w:val="el-GR"/>
        </w:rPr>
      </w:pPr>
    </w:p>
    <w:p w14:paraId="2C6AFCFA" w14:textId="77777777" w:rsidR="00833C44" w:rsidRPr="00295F3E" w:rsidRDefault="00833C44" w:rsidP="00833C44">
      <w:pPr>
        <w:rPr>
          <w:lang w:val="el-GR"/>
        </w:rPr>
      </w:pPr>
    </w:p>
    <w:sectPr w:rsidR="00833C44" w:rsidRPr="00295F3E" w:rsidSect="002B147E">
      <w:headerReference w:type="even" r:id="rId8"/>
      <w:headerReference w:type="default" r:id="rId9"/>
      <w:footerReference w:type="even" r:id="rId10"/>
      <w:footerReference w:type="default" r:id="rId11"/>
      <w:headerReference w:type="first" r:id="rId12"/>
      <w:footerReference w:type="first" r:id="rId13"/>
      <w:pgSz w:w="11906" w:h="16838"/>
      <w:pgMar w:top="1440" w:right="1797" w:bottom="567"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63C495" w14:textId="77777777" w:rsidR="0039617E" w:rsidRDefault="0039617E" w:rsidP="00833C44">
      <w:pPr>
        <w:spacing w:after="0" w:line="240" w:lineRule="auto"/>
      </w:pPr>
      <w:r>
        <w:separator/>
      </w:r>
    </w:p>
  </w:endnote>
  <w:endnote w:type="continuationSeparator" w:id="0">
    <w:p w14:paraId="49CCF779" w14:textId="77777777" w:rsidR="0039617E" w:rsidRDefault="0039617E" w:rsidP="00833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3AE5C" w14:textId="77777777" w:rsidR="002B147E" w:rsidRDefault="002B14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62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4825"/>
      <w:gridCol w:w="2736"/>
    </w:tblGrid>
    <w:tr w:rsidR="003D3BFE" w14:paraId="6C4144CF" w14:textId="77777777" w:rsidTr="003D3BFE">
      <w:trPr>
        <w:trHeight w:val="1161"/>
      </w:trPr>
      <w:tc>
        <w:tcPr>
          <w:tcW w:w="3066" w:type="dxa"/>
        </w:tcPr>
        <w:p w14:paraId="456A32D5" w14:textId="77777777" w:rsidR="003D3BFE" w:rsidRDefault="003D3BFE" w:rsidP="003D3BFE">
          <w:pPr>
            <w:ind w:left="0"/>
          </w:pPr>
          <w:r>
            <w:rPr>
              <w:noProof/>
              <w:lang w:val="el-GR"/>
            </w:rPr>
            <w:drawing>
              <wp:anchor distT="0" distB="0" distL="114300" distR="114300" simplePos="0" relativeHeight="251666432" behindDoc="1" locked="0" layoutInCell="1" allowOverlap="1" wp14:anchorId="4A0E6328" wp14:editId="24FEE0C1">
                <wp:simplePos x="0" y="0"/>
                <wp:positionH relativeFrom="column">
                  <wp:posOffset>2540</wp:posOffset>
                </wp:positionH>
                <wp:positionV relativeFrom="paragraph">
                  <wp:posOffset>202565</wp:posOffset>
                </wp:positionV>
                <wp:extent cx="1802765" cy="393700"/>
                <wp:effectExtent l="0" t="0" r="6985" b="6350"/>
                <wp:wrapTight wrapText="bothSides">
                  <wp:wrapPolygon edited="0">
                    <wp:start x="0" y="0"/>
                    <wp:lineTo x="0" y="20903"/>
                    <wp:lineTo x="7532" y="20903"/>
                    <wp:lineTo x="18945" y="20903"/>
                    <wp:lineTo x="21455" y="20903"/>
                    <wp:lineTo x="21455" y="2090"/>
                    <wp:lineTo x="17575" y="0"/>
                    <wp:lineTo x="0" y="0"/>
                  </wp:wrapPolygon>
                </wp:wrapTight>
                <wp:docPr id="4" name="Picture 3" descr="C:\Users\Ourania\Desktop\Ourania\E-EVALINTO\DISSEMINATION\Logos\Erasmu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urania\Desktop\Ourania\E-EVALINTO\DISSEMINATION\Logos\Erasmu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2765" cy="393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25" w:type="dxa"/>
        </w:tcPr>
        <w:p w14:paraId="162D0028" w14:textId="77777777" w:rsidR="003D3BFE" w:rsidRDefault="003D3BFE" w:rsidP="003D3BFE">
          <w:pPr>
            <w:ind w:left="0"/>
            <w:rPr>
              <w:sz w:val="15"/>
              <w:szCs w:val="15"/>
            </w:rPr>
          </w:pPr>
        </w:p>
        <w:p w14:paraId="576BABC9" w14:textId="77777777" w:rsidR="003D3BFE" w:rsidRDefault="003D3BFE" w:rsidP="003D3BFE">
          <w:pPr>
            <w:ind w:left="0"/>
            <w:rPr>
              <w:sz w:val="15"/>
              <w:szCs w:val="15"/>
            </w:rPr>
          </w:pPr>
          <w:r w:rsidRPr="003D3BFE">
            <w:rPr>
              <w:sz w:val="15"/>
              <w:szCs w:val="15"/>
            </w:rPr>
            <w:t xml:space="preserve">"The European Commission support for the production of this publication does not constitute an endorsement of the contents which reflects the views only of the authors, and the Commission cannot be held responsible for any use which may be made of the information contained therein." </w:t>
          </w:r>
        </w:p>
        <w:p w14:paraId="58AA3322" w14:textId="77777777" w:rsidR="003D3BFE" w:rsidRPr="003D3BFE" w:rsidRDefault="003D3BFE" w:rsidP="003D3BFE">
          <w:pPr>
            <w:ind w:left="0"/>
            <w:rPr>
              <w:sz w:val="15"/>
              <w:szCs w:val="15"/>
            </w:rPr>
          </w:pPr>
          <w:r w:rsidRPr="003D3BFE">
            <w:rPr>
              <w:sz w:val="15"/>
              <w:szCs w:val="15"/>
            </w:rPr>
            <w:t>Project Number: 2016-1-ES01-KA201-025145</w:t>
          </w:r>
        </w:p>
      </w:tc>
      <w:tc>
        <w:tcPr>
          <w:tcW w:w="2736" w:type="dxa"/>
        </w:tcPr>
        <w:p w14:paraId="14787586" w14:textId="77777777" w:rsidR="003D3BFE" w:rsidRDefault="003D3BFE" w:rsidP="003D3BFE">
          <w:pPr>
            <w:ind w:left="0"/>
          </w:pPr>
          <w:r w:rsidRPr="002A77FD">
            <w:rPr>
              <w:noProof/>
              <w:lang w:val="el-GR"/>
            </w:rPr>
            <w:drawing>
              <wp:anchor distT="0" distB="0" distL="114300" distR="114300" simplePos="0" relativeHeight="251667456" behindDoc="1" locked="0" layoutInCell="1" allowOverlap="1" wp14:anchorId="6101232E" wp14:editId="03AF781A">
                <wp:simplePos x="0" y="0"/>
                <wp:positionH relativeFrom="column">
                  <wp:posOffset>493395</wp:posOffset>
                </wp:positionH>
                <wp:positionV relativeFrom="paragraph">
                  <wp:posOffset>38100</wp:posOffset>
                </wp:positionV>
                <wp:extent cx="631190" cy="629920"/>
                <wp:effectExtent l="0" t="0" r="3810" b="5080"/>
                <wp:wrapTight wrapText="bothSides">
                  <wp:wrapPolygon edited="0">
                    <wp:start x="0" y="0"/>
                    <wp:lineTo x="0" y="20903"/>
                    <wp:lineTo x="20861" y="20903"/>
                    <wp:lineTo x="20861" y="0"/>
                    <wp:lineTo x="0" y="0"/>
                  </wp:wrapPolygon>
                </wp:wrapTight>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urania\Desktop\Ourania\LOGOS\cardet_Llogo.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631190" cy="6299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1EF99CB5" w14:textId="77777777" w:rsidR="00833C44" w:rsidRDefault="003D3BFE">
    <w:pPr>
      <w:pStyle w:val="Footer"/>
    </w:pPr>
    <w:r>
      <w:rPr>
        <w:noProof/>
        <w:lang w:eastAsia="el-GR"/>
      </w:rPr>
      <mc:AlternateContent>
        <mc:Choice Requires="wps">
          <w:drawing>
            <wp:anchor distT="45720" distB="45720" distL="114300" distR="114300" simplePos="0" relativeHeight="251661312" behindDoc="1" locked="0" layoutInCell="1" allowOverlap="1" wp14:anchorId="7D9F2F7E" wp14:editId="5EEE01DD">
              <wp:simplePos x="0" y="0"/>
              <wp:positionH relativeFrom="column">
                <wp:posOffset>1016000</wp:posOffset>
              </wp:positionH>
              <wp:positionV relativeFrom="paragraph">
                <wp:posOffset>127635</wp:posOffset>
              </wp:positionV>
              <wp:extent cx="3562350" cy="622300"/>
              <wp:effectExtent l="0" t="0" r="0" b="6350"/>
              <wp:wrapTight wrapText="bothSides">
                <wp:wrapPolygon edited="0">
                  <wp:start x="0" y="0"/>
                  <wp:lineTo x="0" y="21159"/>
                  <wp:lineTo x="21484" y="21159"/>
                  <wp:lineTo x="21484"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622300"/>
                      </a:xfrm>
                      <a:prstGeom prst="rect">
                        <a:avLst/>
                      </a:prstGeom>
                      <a:solidFill>
                        <a:srgbClr val="FFFFFF"/>
                      </a:solidFill>
                      <a:ln w="9525">
                        <a:noFill/>
                        <a:miter lim="800000"/>
                        <a:headEnd/>
                        <a:tailEnd/>
                      </a:ln>
                    </wps:spPr>
                    <wps:txbx>
                      <w:txbxContent>
                        <w:p w14:paraId="5FD0A166" w14:textId="77777777" w:rsidR="00833C44" w:rsidRDefault="00833C44" w:rsidP="00833C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9F2F7E" id="_x0000_t202" coordsize="21600,21600" o:spt="202" path="m,l,21600r21600,l21600,xe">
              <v:stroke joinstyle="miter"/>
              <v:path gradientshapeok="t" o:connecttype="rect"/>
            </v:shapetype>
            <v:shape id="Text Box 2" o:spid="_x0000_s1027" type="#_x0000_t202" style="position:absolute;margin-left:80pt;margin-top:10.05pt;width:280.5pt;height:49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" stroked="f">
              <v:textbox>
                <w:txbxContent>
                  <w:p w14:paraId="5FD0A166" w14:textId="77777777" w:rsidR="00833C44" w:rsidRDefault="00833C44" w:rsidP="00833C44"/>
                </w:txbxContent>
              </v:textbox>
              <w10:wrap type="tight"/>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2616A" w14:textId="77777777" w:rsidR="002B147E" w:rsidRDefault="002B14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CAD5AE" w14:textId="77777777" w:rsidR="0039617E" w:rsidRDefault="0039617E" w:rsidP="00833C44">
      <w:pPr>
        <w:spacing w:after="0" w:line="240" w:lineRule="auto"/>
      </w:pPr>
      <w:r>
        <w:separator/>
      </w:r>
    </w:p>
  </w:footnote>
  <w:footnote w:type="continuationSeparator" w:id="0">
    <w:p w14:paraId="20985DC2" w14:textId="77777777" w:rsidR="0039617E" w:rsidRDefault="0039617E" w:rsidP="00833C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D0EBC" w14:textId="77777777" w:rsidR="002B147E" w:rsidRDefault="002B14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F5460" w14:textId="77777777" w:rsidR="00833C44" w:rsidRDefault="00F931BD">
    <w:pPr>
      <w:pStyle w:val="Header"/>
    </w:pPr>
    <w:r w:rsidRPr="00F931BD">
      <w:rPr>
        <w:noProof/>
        <w:lang w:eastAsia="el-GR"/>
      </w:rPr>
      <w:drawing>
        <wp:anchor distT="0" distB="0" distL="114300" distR="114300" simplePos="0" relativeHeight="251664384" behindDoc="0" locked="0" layoutInCell="1" allowOverlap="1" wp14:anchorId="3E9F54F4" wp14:editId="018AE677">
          <wp:simplePos x="0" y="0"/>
          <wp:positionH relativeFrom="column">
            <wp:posOffset>3568700</wp:posOffset>
          </wp:positionH>
          <wp:positionV relativeFrom="paragraph">
            <wp:posOffset>-550545</wp:posOffset>
          </wp:positionV>
          <wp:extent cx="863600" cy="824865"/>
          <wp:effectExtent l="0" t="0" r="0" b="0"/>
          <wp:wrapSquare wrapText="bothSides"/>
          <wp:docPr id="1" name="Picture 10" descr="C:\Users\Ourania\Desktop\Ourania\E-EVALINTO\DISSEMINATION\Website&amp;OnlineEnvironment\E-EVALINTO_Final+logo-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urania\Desktop\Ourania\E-EVALINTO\DISSEMINATION\Website&amp;OnlineEnvironment\E-EVALINTO_Final+logo-03.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3600" cy="8248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l-GR"/>
      </w:rPr>
      <w:drawing>
        <wp:anchor distT="0" distB="0" distL="114300" distR="114300" simplePos="0" relativeHeight="251663360" behindDoc="1" locked="0" layoutInCell="1" allowOverlap="1" wp14:anchorId="48B82431" wp14:editId="5B515826">
          <wp:simplePos x="0" y="0"/>
          <wp:positionH relativeFrom="column">
            <wp:posOffset>-1419225</wp:posOffset>
          </wp:positionH>
          <wp:positionV relativeFrom="paragraph">
            <wp:posOffset>-1171575</wp:posOffset>
          </wp:positionV>
          <wp:extent cx="5257800" cy="2266950"/>
          <wp:effectExtent l="0" t="0" r="0" b="0"/>
          <wp:wrapNone/>
          <wp:docPr id="2" name="Picture 8" descr="e_evalinto_banne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_evalinto_banner-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57800" cy="2266950"/>
                  </a:xfrm>
                  <a:prstGeom prst="rect">
                    <a:avLst/>
                  </a:prstGeom>
                  <a:noFill/>
                  <a:ln>
                    <a:noFill/>
                  </a:ln>
                </pic:spPr>
              </pic:pic>
            </a:graphicData>
          </a:graphic>
          <wp14:sizeRelH relativeFrom="page">
            <wp14:pctWidth>0</wp14:pctWidth>
          </wp14:sizeRelH>
          <wp14:sizeRelV relativeFrom="page">
            <wp14:pctHeight>0</wp14:pctHeight>
          </wp14:sizeRelV>
        </wp:anchor>
      </w:drawing>
    </w:r>
    <w:r w:rsidR="002A77FD" w:rsidRPr="002A77FD">
      <w:rPr>
        <w:noProof/>
        <w:color w:val="FFFFFF" w:themeColor="background1"/>
        <w:lang w:eastAsia="el-GR"/>
      </w:rPr>
      <mc:AlternateContent>
        <mc:Choice Requires="wps">
          <w:drawing>
            <wp:anchor distT="0" distB="0" distL="114300" distR="114300" simplePos="0" relativeHeight="251658239" behindDoc="1" locked="0" layoutInCell="1" allowOverlap="1" wp14:anchorId="5AAF81C5" wp14:editId="1A1245D9">
              <wp:simplePos x="0" y="0"/>
              <wp:positionH relativeFrom="column">
                <wp:posOffset>3086100</wp:posOffset>
              </wp:positionH>
              <wp:positionV relativeFrom="paragraph">
                <wp:posOffset>-771525</wp:posOffset>
              </wp:positionV>
              <wp:extent cx="3310255" cy="1059815"/>
              <wp:effectExtent l="0" t="0" r="4445" b="698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0255" cy="1059815"/>
                      </a:xfrm>
                      <a:prstGeom prst="rect">
                        <a:avLst/>
                      </a:prstGeom>
                      <a:solidFill>
                        <a:srgbClr val="904799"/>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12700" algn="ctr">
                            <a:solidFill>
                              <a:srgbClr val="000000"/>
                            </a:solidFill>
                            <a:miter lim="800000"/>
                            <a:headEnd/>
                            <a:tailEnd/>
                          </a14:hiddenLine>
                        </a:ext>
                      </a:extLst>
                    </wps:spPr>
                    <wps:txbx>
                      <w:txbxContent>
                        <w:p w14:paraId="6BCA5652" w14:textId="77777777" w:rsidR="002A77FD" w:rsidRPr="002A77FD" w:rsidRDefault="002A77FD" w:rsidP="00F931BD">
                          <w:pPr>
                            <w:spacing w:after="0"/>
                            <w:ind w:left="0"/>
                            <w:jc w:val="right"/>
                            <w:rPr>
                              <w:color w:val="FFFFFF" w:themeColor="background1"/>
                            </w:rPr>
                          </w:pPr>
                          <w:r w:rsidRPr="002A77FD">
                            <w:rPr>
                              <w:color w:val="FFFFFF" w:themeColor="background1"/>
                            </w:rPr>
                            <w:t>www.evalinto.eu</w:t>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5AAF81C5" id="Rectangle 9" o:spid="_x0000_s1026" style="position:absolute;margin-left:243pt;margin-top:-60.75pt;width:260.65pt;height:83.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" fillcolor="#904799" stroked="f">
              <v:textbox>
                <w:txbxContent>
                  <w:p w14:paraId="6BCA5652" w14:textId="77777777" w:rsidR="002A77FD" w:rsidRPr="002A77FD" w:rsidRDefault="002A77FD" w:rsidP="00F931BD">
                    <w:pPr>
                      <w:spacing w:after="0"/>
                      <w:ind w:left="0"/>
                      <w:jc w:val="right"/>
                      <w:rPr>
                        <w:color w:val="FFFFFF" w:themeColor="background1"/>
                      </w:rPr>
                    </w:pPr>
                    <w:r w:rsidRPr="002A77FD">
                      <w:rPr>
                        <w:color w:val="FFFFFF" w:themeColor="background1"/>
                      </w:rPr>
                      <w:t>www.evalinto.eu</w:t>
                    </w:r>
                  </w:p>
                </w:txbxContent>
              </v:textbox>
            </v:rect>
          </w:pict>
        </mc:Fallback>
      </mc:AlternateContent>
    </w:r>
  </w:p>
  <w:p w14:paraId="4CC4D5C5" w14:textId="77777777" w:rsidR="00833C44" w:rsidRDefault="00833C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99419" w14:textId="77777777" w:rsidR="002B147E" w:rsidRDefault="002B14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multilevel"/>
    <w:tmpl w:val="0000000C"/>
    <w:name w:val="WWNum12"/>
    <w:lvl w:ilvl="0">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F1A"/>
    <w:rsid w:val="000A06FF"/>
    <w:rsid w:val="001278D2"/>
    <w:rsid w:val="001A7E80"/>
    <w:rsid w:val="00290F2C"/>
    <w:rsid w:val="00295F3E"/>
    <w:rsid w:val="00297C8E"/>
    <w:rsid w:val="002A77FD"/>
    <w:rsid w:val="002B147E"/>
    <w:rsid w:val="002C5FA0"/>
    <w:rsid w:val="002E78C4"/>
    <w:rsid w:val="00362107"/>
    <w:rsid w:val="0039617E"/>
    <w:rsid w:val="003D3BFE"/>
    <w:rsid w:val="00494A7E"/>
    <w:rsid w:val="005D70EC"/>
    <w:rsid w:val="00684A38"/>
    <w:rsid w:val="006E0C1A"/>
    <w:rsid w:val="00715FA7"/>
    <w:rsid w:val="00726F1A"/>
    <w:rsid w:val="00742A0B"/>
    <w:rsid w:val="00794E49"/>
    <w:rsid w:val="007B0A99"/>
    <w:rsid w:val="007E6552"/>
    <w:rsid w:val="00810A30"/>
    <w:rsid w:val="00833C44"/>
    <w:rsid w:val="008841DC"/>
    <w:rsid w:val="008A5EF8"/>
    <w:rsid w:val="008C1F71"/>
    <w:rsid w:val="00917E0A"/>
    <w:rsid w:val="00994E90"/>
    <w:rsid w:val="00A4675F"/>
    <w:rsid w:val="00A54633"/>
    <w:rsid w:val="00A81AA0"/>
    <w:rsid w:val="00AE1DE0"/>
    <w:rsid w:val="00B15F50"/>
    <w:rsid w:val="00B9228E"/>
    <w:rsid w:val="00BA4B6F"/>
    <w:rsid w:val="00BD0F68"/>
    <w:rsid w:val="00BD2505"/>
    <w:rsid w:val="00C94A5E"/>
    <w:rsid w:val="00C967DC"/>
    <w:rsid w:val="00DA3288"/>
    <w:rsid w:val="00E14C1E"/>
    <w:rsid w:val="00E474A0"/>
    <w:rsid w:val="00E50B54"/>
    <w:rsid w:val="00E551B2"/>
    <w:rsid w:val="00ED213D"/>
    <w:rsid w:val="00F931BD"/>
    <w:rsid w:val="00FB4795"/>
    <w:rsid w:val="00FD080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ED0995"/>
  <w15:docId w15:val="{2417B87D-1C23-4A56-A17C-57C955C45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C44"/>
    <w:pPr>
      <w:ind w:left="-1134"/>
      <w:jc w:val="both"/>
    </w:pPr>
    <w:rPr>
      <w:rFonts w:ascii="Calibri" w:eastAsia="Times New Roman" w:hAnsi="Calibri" w:cs="Times New Roman"/>
      <w:color w:val="1F355E"/>
      <w:sz w:val="24"/>
      <w:lang w:val="en-US" w:eastAsia="el-GR"/>
    </w:rPr>
  </w:style>
  <w:style w:type="paragraph" w:styleId="Heading2">
    <w:name w:val="heading 2"/>
    <w:basedOn w:val="Normal"/>
    <w:next w:val="Normal"/>
    <w:link w:val="Heading2Char"/>
    <w:uiPriority w:val="9"/>
    <w:unhideWhenUsed/>
    <w:qFormat/>
    <w:rsid w:val="00810A3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HeaderChar">
    <w:name w:val="Header Char"/>
    <w:basedOn w:val="DefaultParagraphFont"/>
    <w:link w:val="Header"/>
    <w:uiPriority w:val="99"/>
    <w:rsid w:val="00833C44"/>
  </w:style>
  <w:style w:type="paragraph" w:styleId="Footer">
    <w:name w:val="footer"/>
    <w:basedOn w:val="Normal"/>
    <w:link w:val="FooterChar"/>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FooterChar">
    <w:name w:val="Footer Char"/>
    <w:basedOn w:val="DefaultParagraphFont"/>
    <w:link w:val="Footer"/>
    <w:uiPriority w:val="99"/>
    <w:rsid w:val="00833C44"/>
  </w:style>
  <w:style w:type="table" w:styleId="TableGrid">
    <w:name w:val="Table Grid"/>
    <w:basedOn w:val="TableNormal"/>
    <w:uiPriority w:val="39"/>
    <w:rsid w:val="003D3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10A30"/>
    <w:rPr>
      <w:rFonts w:asciiTheme="majorHAnsi" w:eastAsiaTheme="majorEastAsia" w:hAnsiTheme="majorHAnsi" w:cstheme="majorBidi"/>
      <w:color w:val="2E74B5" w:themeColor="accent1" w:themeShade="BF"/>
      <w:sz w:val="26"/>
      <w:szCs w:val="26"/>
      <w:lang w:val="en-US" w:eastAsia="el-GR"/>
    </w:rPr>
  </w:style>
  <w:style w:type="paragraph" w:styleId="Title">
    <w:name w:val="Title"/>
    <w:basedOn w:val="Normal"/>
    <w:next w:val="Normal"/>
    <w:link w:val="TitleChar"/>
    <w:uiPriority w:val="10"/>
    <w:qFormat/>
    <w:rsid w:val="00810A30"/>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810A30"/>
    <w:rPr>
      <w:rFonts w:asciiTheme="majorHAnsi" w:eastAsiaTheme="majorEastAsia" w:hAnsiTheme="majorHAnsi" w:cstheme="majorBidi"/>
      <w:spacing w:val="-10"/>
      <w:kern w:val="28"/>
      <w:sz w:val="56"/>
      <w:szCs w:val="56"/>
      <w:lang w:val="en-US"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06A382-964D-466C-A312-57F81016F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139</Words>
  <Characters>754</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E-EVALINTO</vt:lpstr>
    </vt:vector>
  </TitlesOfParts>
  <Company/>
  <LinksUpToDate>false</LinksUpToDate>
  <CharactersWithSpaces>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E-EVALINTO</dc:title>
  <dc:subject/>
  <dc:creator>Ourania</dc:creator>
  <cp:keywords/>
  <dc:description/>
  <cp:lastModifiedBy>Ourania</cp:lastModifiedBy>
  <cp:revision>18</cp:revision>
  <dcterms:created xsi:type="dcterms:W3CDTF">2018-01-16T12:10:00Z</dcterms:created>
  <dcterms:modified xsi:type="dcterms:W3CDTF">2018-02-01T14:41:00Z</dcterms:modified>
</cp:coreProperties>
</file>