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D5478" w14:textId="77777777" w:rsidR="006554C8" w:rsidRDefault="00B5708A" w:rsidP="00B5708A">
      <w:pPr>
        <w:pStyle w:val="Heading2"/>
        <w:keepNext/>
        <w:keepLines/>
        <w:spacing w:before="40" w:beforeAutospacing="0" w:after="0" w:afterAutospacing="0" w:line="259" w:lineRule="auto"/>
        <w:ind w:left="-1134"/>
        <w:jc w:val="both"/>
        <w:rPr>
          <w:rFonts w:asciiTheme="majorHAnsi" w:eastAsiaTheme="majorEastAsia" w:hAnsiTheme="majorHAnsi" w:cstheme="majorBidi"/>
          <w:b w:val="0"/>
          <w:bCs w:val="0"/>
          <w:spacing w:val="-10"/>
          <w:kern w:val="28"/>
          <w:sz w:val="44"/>
          <w:szCs w:val="56"/>
          <w:lang w:val="el-GR" w:eastAsia="el-GR"/>
        </w:rPr>
      </w:pPr>
      <w:r w:rsidRPr="00B5708A">
        <w:rPr>
          <w:rFonts w:asciiTheme="majorHAnsi" w:eastAsiaTheme="majorEastAsia" w:hAnsiTheme="majorHAnsi" w:cstheme="majorBidi"/>
          <w:b w:val="0"/>
          <w:bCs w:val="0"/>
          <w:spacing w:val="-10"/>
          <w:kern w:val="28"/>
          <w:sz w:val="44"/>
          <w:szCs w:val="56"/>
          <w:lang w:val="el-GR" w:eastAsia="el-GR"/>
        </w:rPr>
        <w:t>ΕΝΟΤΗΤΑ 2 – ΓΛΩΣΣΑ - ΔΕΞΙΟΤΗΤΕΣ ΕΠΙΚΟΙΝΩΝΙΑΣ</w:t>
      </w:r>
    </w:p>
    <w:p w14:paraId="4616506B" w14:textId="6BCA70BA" w:rsidR="00833C44" w:rsidRDefault="00B5708A" w:rsidP="00B5708A">
      <w:pPr>
        <w:pStyle w:val="Heading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val="el-GR" w:eastAsia="el-GR"/>
        </w:rPr>
      </w:pPr>
      <w:r w:rsidRPr="00B5708A">
        <w:rPr>
          <w:rFonts w:asciiTheme="majorHAnsi" w:eastAsiaTheme="majorEastAsia" w:hAnsiTheme="majorHAnsi" w:cstheme="majorBidi"/>
          <w:b w:val="0"/>
          <w:bCs w:val="0"/>
          <w:color w:val="2E74B5" w:themeColor="accent1" w:themeShade="BF"/>
          <w:sz w:val="26"/>
          <w:szCs w:val="26"/>
          <w:lang w:val="el-GR" w:eastAsia="el-GR"/>
        </w:rPr>
        <w:t>ΔΕΙΓΜΑ ΔΡΑΣΤΗΡΙΟΤΗΤΑΣ</w:t>
      </w:r>
      <w:r>
        <w:rPr>
          <w:rFonts w:asciiTheme="majorHAnsi" w:eastAsiaTheme="majorEastAsia" w:hAnsiTheme="majorHAnsi" w:cstheme="majorBidi"/>
          <w:b w:val="0"/>
          <w:bCs w:val="0"/>
          <w:color w:val="2E74B5" w:themeColor="accent1" w:themeShade="BF"/>
          <w:sz w:val="26"/>
          <w:szCs w:val="26"/>
          <w:lang w:val="el-GR" w:eastAsia="el-GR"/>
        </w:rPr>
        <w:t xml:space="preserve"> 2.2</w:t>
      </w:r>
    </w:p>
    <w:p w14:paraId="3B7B8EE7" w14:textId="77777777" w:rsidR="00B5708A" w:rsidRPr="005D70EC" w:rsidRDefault="00B5708A" w:rsidP="00B5708A">
      <w:pPr>
        <w:pStyle w:val="Heading2"/>
        <w:keepNext/>
        <w:keepLines/>
        <w:spacing w:before="40" w:beforeAutospacing="0" w:after="0" w:afterAutospacing="0" w:line="259" w:lineRule="auto"/>
        <w:ind w:left="-1134"/>
        <w:jc w:val="both"/>
      </w:pPr>
    </w:p>
    <w:p w14:paraId="009E971C" w14:textId="103CFC72" w:rsidR="00B5708A" w:rsidRDefault="00B5708A" w:rsidP="00A57D60">
      <w:pPr>
        <w:jc w:val="center"/>
        <w:rPr>
          <w:lang w:val="el-GR"/>
        </w:rPr>
      </w:pPr>
      <w:r w:rsidRPr="00B5708A">
        <w:rPr>
          <w:lang w:val="el-GR"/>
        </w:rPr>
        <w:t xml:space="preserve">Εργαλείο αξιολόγησης από ισότιμους για το </w:t>
      </w:r>
      <w:r w:rsidRPr="00B5708A">
        <w:t>EVALCOMIX</w:t>
      </w:r>
      <w:r>
        <w:rPr>
          <w:lang w:val="el-GR"/>
        </w:rPr>
        <w:t xml:space="preserve"> για τη Δραστηριότητα 2.2</w:t>
      </w:r>
    </w:p>
    <w:p w14:paraId="6117F15C" w14:textId="06080B61" w:rsidR="00833C44" w:rsidRPr="00A57D60" w:rsidRDefault="00A57D60" w:rsidP="00A57D60">
      <w:pPr>
        <w:jc w:val="center"/>
        <w:rPr>
          <w:b/>
          <w:color w:val="auto"/>
          <w:lang w:val="es-ES"/>
        </w:rPr>
      </w:pPr>
      <w:r>
        <w:rPr>
          <w:b/>
          <w:color w:val="auto"/>
          <w:lang w:val="es-ES" w:eastAsia="es-ES"/>
        </w:rPr>
        <w:t>Eval2.2.1_RB</w:t>
      </w:r>
      <w:r w:rsidRPr="0076446D">
        <w:rPr>
          <w:b/>
          <w:color w:val="auto"/>
          <w:lang w:val="es-ES" w:eastAsia="es-ES"/>
        </w:rPr>
        <w:t>_</w:t>
      </w:r>
      <w:r w:rsidR="00B5708A">
        <w:rPr>
          <w:b/>
          <w:color w:val="auto"/>
          <w:lang w:val="el-GR" w:eastAsia="es-ES"/>
        </w:rPr>
        <w:t>Τέχνη</w:t>
      </w:r>
      <w:r w:rsidR="00406392" w:rsidRPr="00B5708A">
        <w:rPr>
          <w:b/>
          <w:color w:val="auto"/>
          <w:lang w:val="el-GR" w:eastAsia="es-ES"/>
        </w:rPr>
        <w:t xml:space="preserve"> </w:t>
      </w:r>
    </w:p>
    <w:tbl>
      <w:tblPr>
        <w:tblStyle w:val="TableGrid"/>
        <w:tblW w:w="11099" w:type="dxa"/>
        <w:tblInd w:w="-1134" w:type="dxa"/>
        <w:tblLook w:val="04A0" w:firstRow="1" w:lastRow="0" w:firstColumn="1" w:lastColumn="0" w:noHBand="0" w:noVBand="1"/>
      </w:tblPr>
      <w:tblGrid>
        <w:gridCol w:w="1836"/>
        <w:gridCol w:w="2950"/>
        <w:gridCol w:w="2126"/>
        <w:gridCol w:w="2127"/>
        <w:gridCol w:w="2060"/>
      </w:tblGrid>
      <w:tr w:rsidR="00F47EAB" w14:paraId="4C847159" w14:textId="2612D59C" w:rsidTr="00310903">
        <w:trPr>
          <w:trHeight w:val="1199"/>
        </w:trPr>
        <w:tc>
          <w:tcPr>
            <w:tcW w:w="1836" w:type="dxa"/>
            <w:shd w:val="clear" w:color="auto" w:fill="D9D9D9" w:themeFill="background1" w:themeFillShade="D9"/>
          </w:tcPr>
          <w:p w14:paraId="58B28C28" w14:textId="710EE594" w:rsidR="00F47EAB" w:rsidRPr="0039362D" w:rsidRDefault="00F47EAB" w:rsidP="00F47EAB">
            <w:pPr>
              <w:ind w:left="0"/>
              <w:rPr>
                <w:b/>
                <w:color w:val="auto"/>
                <w:sz w:val="20"/>
                <w:szCs w:val="20"/>
                <w:lang w:val="en-GB"/>
              </w:rPr>
            </w:pPr>
            <w:r>
              <w:rPr>
                <w:b/>
                <w:color w:val="auto"/>
                <w:sz w:val="20"/>
                <w:szCs w:val="20"/>
                <w:lang w:val="el-GR"/>
              </w:rPr>
              <w:t>Κατηγορίες</w:t>
            </w:r>
          </w:p>
        </w:tc>
        <w:tc>
          <w:tcPr>
            <w:tcW w:w="2950" w:type="dxa"/>
            <w:shd w:val="clear" w:color="auto" w:fill="D9D9D9" w:themeFill="background1" w:themeFillShade="D9"/>
          </w:tcPr>
          <w:p w14:paraId="54B7C813" w14:textId="4D8FABAB" w:rsidR="00F47EAB" w:rsidRPr="0039362D" w:rsidRDefault="00F47EAB" w:rsidP="00F47EAB">
            <w:pPr>
              <w:ind w:left="0"/>
              <w:rPr>
                <w:b/>
                <w:color w:val="auto"/>
                <w:sz w:val="20"/>
                <w:szCs w:val="20"/>
                <w:lang w:val="en-GB"/>
              </w:rPr>
            </w:pPr>
            <w:r>
              <w:rPr>
                <w:b/>
                <w:color w:val="auto"/>
                <w:sz w:val="20"/>
                <w:szCs w:val="20"/>
                <w:lang w:val="el-GR"/>
              </w:rPr>
              <w:t>Χαρακτηριστικά</w:t>
            </w:r>
          </w:p>
        </w:tc>
        <w:tc>
          <w:tcPr>
            <w:tcW w:w="2126" w:type="dxa"/>
            <w:shd w:val="clear" w:color="auto" w:fill="D9D9D9" w:themeFill="background1" w:themeFillShade="D9"/>
          </w:tcPr>
          <w:p w14:paraId="572E295E" w14:textId="77777777" w:rsidR="005C390D" w:rsidRDefault="005C390D" w:rsidP="00F47EAB">
            <w:pPr>
              <w:ind w:left="0"/>
              <w:jc w:val="center"/>
              <w:rPr>
                <w:lang w:val="en-GB" w:eastAsia="es-ES"/>
              </w:rPr>
            </w:pPr>
            <w:r>
              <w:rPr>
                <w:lang w:val="el-GR" w:eastAsia="es-ES"/>
              </w:rPr>
              <w:t>Καθόλου καλό</w:t>
            </w:r>
            <w:r w:rsidR="00F47EAB" w:rsidRPr="0039362D">
              <w:rPr>
                <w:lang w:val="en-GB" w:eastAsia="es-ES"/>
              </w:rPr>
              <w:t xml:space="preserve"> </w:t>
            </w:r>
          </w:p>
          <w:p w14:paraId="2983702C" w14:textId="20F5E879" w:rsidR="00F47EAB" w:rsidRPr="0039362D" w:rsidRDefault="00F47EAB" w:rsidP="00F47EAB">
            <w:pPr>
              <w:ind w:left="0"/>
              <w:jc w:val="center"/>
              <w:rPr>
                <w:b/>
                <w:color w:val="auto"/>
                <w:sz w:val="20"/>
                <w:szCs w:val="20"/>
                <w:lang w:val="en-GB"/>
              </w:rPr>
            </w:pPr>
            <w:r w:rsidRPr="0039362D">
              <w:rPr>
                <w:lang w:val="en-GB" w:eastAsia="es-ES"/>
              </w:rPr>
              <w:t>(0-45)</w:t>
            </w:r>
          </w:p>
        </w:tc>
        <w:tc>
          <w:tcPr>
            <w:tcW w:w="2127" w:type="dxa"/>
            <w:shd w:val="clear" w:color="auto" w:fill="D9D9D9" w:themeFill="background1" w:themeFillShade="D9"/>
          </w:tcPr>
          <w:p w14:paraId="14E41DF6" w14:textId="77777777" w:rsidR="005C390D" w:rsidRDefault="005C390D" w:rsidP="00F47EAB">
            <w:pPr>
              <w:ind w:left="0"/>
              <w:jc w:val="center"/>
              <w:rPr>
                <w:lang w:val="en-GB" w:eastAsia="es-ES"/>
              </w:rPr>
            </w:pPr>
            <w:r>
              <w:rPr>
                <w:lang w:val="el-GR" w:eastAsia="es-ES"/>
              </w:rPr>
              <w:t>Καλό</w:t>
            </w:r>
            <w:r w:rsidR="00F47EAB" w:rsidRPr="0039362D">
              <w:rPr>
                <w:lang w:val="en-GB" w:eastAsia="es-ES"/>
              </w:rPr>
              <w:t xml:space="preserve"> </w:t>
            </w:r>
          </w:p>
          <w:p w14:paraId="327317B6" w14:textId="0E5E1C18" w:rsidR="00F47EAB" w:rsidRPr="0039362D" w:rsidRDefault="00F47EAB" w:rsidP="00F47EAB">
            <w:pPr>
              <w:ind w:left="0"/>
              <w:jc w:val="center"/>
              <w:rPr>
                <w:b/>
                <w:color w:val="auto"/>
                <w:sz w:val="20"/>
                <w:szCs w:val="20"/>
                <w:lang w:val="en-GB"/>
              </w:rPr>
            </w:pPr>
            <w:r w:rsidRPr="0039362D">
              <w:rPr>
                <w:lang w:val="en-GB" w:eastAsia="es-ES"/>
              </w:rPr>
              <w:t>(50-65)</w:t>
            </w:r>
          </w:p>
        </w:tc>
        <w:tc>
          <w:tcPr>
            <w:tcW w:w="2060" w:type="dxa"/>
            <w:shd w:val="clear" w:color="auto" w:fill="D9D9D9" w:themeFill="background1" w:themeFillShade="D9"/>
          </w:tcPr>
          <w:p w14:paraId="4B688143" w14:textId="77777777" w:rsidR="005C390D" w:rsidRDefault="005C390D" w:rsidP="00F47EAB">
            <w:pPr>
              <w:ind w:left="0"/>
              <w:jc w:val="center"/>
              <w:rPr>
                <w:lang w:val="en-GB" w:eastAsia="es-ES"/>
              </w:rPr>
            </w:pPr>
            <w:r>
              <w:rPr>
                <w:lang w:val="el-GR" w:eastAsia="es-ES"/>
              </w:rPr>
              <w:t xml:space="preserve">Άριστο </w:t>
            </w:r>
            <w:r w:rsidR="00F47EAB" w:rsidRPr="0039362D">
              <w:rPr>
                <w:lang w:val="en-GB" w:eastAsia="es-ES"/>
              </w:rPr>
              <w:t xml:space="preserve"> </w:t>
            </w:r>
          </w:p>
          <w:p w14:paraId="04615ECA" w14:textId="0333B831" w:rsidR="00F47EAB" w:rsidRPr="0039362D" w:rsidRDefault="00F47EAB" w:rsidP="00F47EAB">
            <w:pPr>
              <w:ind w:left="0"/>
              <w:jc w:val="center"/>
              <w:rPr>
                <w:b/>
                <w:color w:val="auto"/>
                <w:sz w:val="20"/>
                <w:szCs w:val="20"/>
                <w:lang w:val="en-GB"/>
              </w:rPr>
            </w:pPr>
            <w:r w:rsidRPr="0039362D">
              <w:rPr>
                <w:lang w:val="en-GB" w:eastAsia="es-ES"/>
              </w:rPr>
              <w:t>(70-100)</w:t>
            </w:r>
          </w:p>
        </w:tc>
      </w:tr>
      <w:tr w:rsidR="00310903" w:rsidRPr="00155B75" w14:paraId="59CDA09A" w14:textId="09470372" w:rsidTr="00310903">
        <w:trPr>
          <w:trHeight w:val="292"/>
        </w:trPr>
        <w:tc>
          <w:tcPr>
            <w:tcW w:w="1836" w:type="dxa"/>
            <w:vMerge w:val="restart"/>
          </w:tcPr>
          <w:p w14:paraId="0FFD3E26" w14:textId="396171AF" w:rsidR="00310903" w:rsidRPr="00DE6C30" w:rsidRDefault="003C079D" w:rsidP="00D572E4">
            <w:pPr>
              <w:ind w:left="0"/>
              <w:jc w:val="left"/>
              <w:rPr>
                <w:b/>
                <w:color w:val="auto"/>
                <w:sz w:val="22"/>
                <w:highlight w:val="yellow"/>
              </w:rPr>
            </w:pPr>
            <w:r w:rsidRPr="003C079D">
              <w:rPr>
                <w:b/>
                <w:color w:val="auto"/>
                <w:sz w:val="22"/>
                <w:lang w:val="el-GR"/>
              </w:rPr>
              <w:t>Δομή και προδιαγραφές</w:t>
            </w:r>
          </w:p>
        </w:tc>
        <w:tc>
          <w:tcPr>
            <w:tcW w:w="2950" w:type="dxa"/>
          </w:tcPr>
          <w:p w14:paraId="0145F0FB" w14:textId="76D1B118" w:rsidR="00310903" w:rsidRPr="00896A3D" w:rsidRDefault="00A24975" w:rsidP="008E1939">
            <w:pPr>
              <w:ind w:left="0"/>
              <w:jc w:val="center"/>
              <w:rPr>
                <w:color w:val="auto"/>
                <w:sz w:val="22"/>
                <w:highlight w:val="yellow"/>
                <w:lang w:val="el-GR"/>
              </w:rPr>
            </w:pPr>
            <w:r>
              <w:rPr>
                <w:sz w:val="22"/>
                <w:lang w:val="el-GR" w:eastAsia="es-ES"/>
              </w:rPr>
              <w:t>Π</w:t>
            </w:r>
            <w:r w:rsidR="008E1939" w:rsidRPr="00896A3D">
              <w:rPr>
                <w:sz w:val="22"/>
                <w:lang w:val="el-GR" w:eastAsia="es-ES"/>
              </w:rPr>
              <w:t>ροδιαγραφές ενός άρθρου</w:t>
            </w:r>
          </w:p>
        </w:tc>
        <w:tc>
          <w:tcPr>
            <w:tcW w:w="2126" w:type="dxa"/>
          </w:tcPr>
          <w:p w14:paraId="733A70FF" w14:textId="174FFF00" w:rsidR="00310903" w:rsidRPr="00606AD1" w:rsidRDefault="00606AD1" w:rsidP="008E1939">
            <w:pPr>
              <w:ind w:left="0"/>
              <w:jc w:val="center"/>
              <w:rPr>
                <w:color w:val="auto"/>
                <w:sz w:val="16"/>
                <w:szCs w:val="20"/>
                <w:highlight w:val="yellow"/>
                <w:lang w:val="el-GR"/>
              </w:rPr>
            </w:pPr>
            <w:r w:rsidRPr="00606AD1">
              <w:rPr>
                <w:color w:val="auto"/>
                <w:sz w:val="16"/>
                <w:szCs w:val="20"/>
                <w:lang w:val="el-GR"/>
              </w:rPr>
              <w:t xml:space="preserve">Δεν λαμβάνονται υπόψη οι </w:t>
            </w:r>
            <w:r w:rsidR="008E1939">
              <w:rPr>
                <w:color w:val="auto"/>
                <w:sz w:val="16"/>
                <w:szCs w:val="20"/>
                <w:lang w:val="el-GR"/>
              </w:rPr>
              <w:t>προδιαγραφές</w:t>
            </w:r>
            <w:r w:rsidRPr="00606AD1">
              <w:rPr>
                <w:color w:val="auto"/>
                <w:sz w:val="16"/>
                <w:szCs w:val="20"/>
                <w:lang w:val="el-GR"/>
              </w:rPr>
              <w:t xml:space="preserve"> ενός άρθρου. </w:t>
            </w:r>
          </w:p>
        </w:tc>
        <w:tc>
          <w:tcPr>
            <w:tcW w:w="2127" w:type="dxa"/>
          </w:tcPr>
          <w:p w14:paraId="240DE019" w14:textId="28734DFC" w:rsidR="00310903" w:rsidRPr="00084CD6" w:rsidRDefault="00084CD6" w:rsidP="008E1939">
            <w:pPr>
              <w:ind w:left="0"/>
              <w:jc w:val="center"/>
              <w:rPr>
                <w:color w:val="auto"/>
                <w:sz w:val="16"/>
                <w:szCs w:val="20"/>
                <w:highlight w:val="yellow"/>
                <w:lang w:val="el-GR"/>
              </w:rPr>
            </w:pPr>
            <w:r w:rsidRPr="00084CD6">
              <w:rPr>
                <w:color w:val="auto"/>
                <w:sz w:val="16"/>
                <w:szCs w:val="20"/>
                <w:lang w:val="el-GR"/>
              </w:rPr>
              <w:t xml:space="preserve">Λαμβάνονται υπόψη μόνο κάποιες από τις </w:t>
            </w:r>
            <w:r w:rsidR="008E1939">
              <w:rPr>
                <w:color w:val="auto"/>
                <w:sz w:val="16"/>
                <w:szCs w:val="20"/>
                <w:lang w:val="el-GR"/>
              </w:rPr>
              <w:t>προδιαγραφές</w:t>
            </w:r>
            <w:r w:rsidRPr="00084CD6">
              <w:rPr>
                <w:color w:val="auto"/>
                <w:sz w:val="16"/>
                <w:szCs w:val="20"/>
                <w:lang w:val="el-GR"/>
              </w:rPr>
              <w:t xml:space="preserve"> ενός άρθρου.</w:t>
            </w:r>
          </w:p>
        </w:tc>
        <w:tc>
          <w:tcPr>
            <w:tcW w:w="2060" w:type="dxa"/>
          </w:tcPr>
          <w:p w14:paraId="435AEF08" w14:textId="46791270" w:rsidR="00310903" w:rsidRPr="00155B75" w:rsidRDefault="00155B75" w:rsidP="008E1939">
            <w:pPr>
              <w:ind w:left="0"/>
              <w:jc w:val="center"/>
              <w:rPr>
                <w:color w:val="auto"/>
                <w:sz w:val="16"/>
                <w:szCs w:val="20"/>
                <w:highlight w:val="yellow"/>
                <w:lang w:val="el-GR"/>
              </w:rPr>
            </w:pPr>
            <w:r w:rsidRPr="00155B75">
              <w:rPr>
                <w:color w:val="auto"/>
                <w:sz w:val="16"/>
                <w:szCs w:val="20"/>
                <w:lang w:val="el-GR"/>
              </w:rPr>
              <w:t xml:space="preserve">Όλες οι </w:t>
            </w:r>
            <w:r w:rsidR="008E1939">
              <w:rPr>
                <w:color w:val="auto"/>
                <w:sz w:val="16"/>
                <w:szCs w:val="20"/>
                <w:lang w:val="el-GR"/>
              </w:rPr>
              <w:t>προδιαγραφές</w:t>
            </w:r>
            <w:r w:rsidRPr="00155B75">
              <w:rPr>
                <w:color w:val="auto"/>
                <w:sz w:val="16"/>
                <w:szCs w:val="20"/>
                <w:lang w:val="el-GR"/>
              </w:rPr>
              <w:t xml:space="preserve"> ενός άρθρου λαμβάνονται υπόψη</w:t>
            </w:r>
            <w:r w:rsidR="0039362D" w:rsidRPr="00155B75">
              <w:rPr>
                <w:color w:val="auto"/>
                <w:sz w:val="16"/>
                <w:szCs w:val="20"/>
                <w:lang w:val="el-GR"/>
              </w:rPr>
              <w:t xml:space="preserve"> </w:t>
            </w:r>
            <w:r w:rsidRPr="00155B75">
              <w:rPr>
                <w:color w:val="auto"/>
                <w:sz w:val="16"/>
                <w:szCs w:val="20"/>
                <w:lang w:val="el-GR"/>
              </w:rPr>
              <w:t xml:space="preserve">με άριστο τρόπο. </w:t>
            </w:r>
          </w:p>
        </w:tc>
      </w:tr>
      <w:tr w:rsidR="00FA6010" w:rsidRPr="00E25BD2" w14:paraId="3BF3FC2A" w14:textId="5466B6F7" w:rsidTr="00310903">
        <w:trPr>
          <w:trHeight w:val="292"/>
        </w:trPr>
        <w:tc>
          <w:tcPr>
            <w:tcW w:w="1836" w:type="dxa"/>
            <w:vMerge/>
          </w:tcPr>
          <w:p w14:paraId="40971D72" w14:textId="77777777" w:rsidR="00FA6010" w:rsidRPr="00896A3D" w:rsidRDefault="00FA6010" w:rsidP="00D572E4">
            <w:pPr>
              <w:ind w:left="0"/>
              <w:jc w:val="left"/>
              <w:rPr>
                <w:b/>
                <w:color w:val="auto"/>
                <w:sz w:val="22"/>
                <w:highlight w:val="yellow"/>
                <w:lang w:val="el-GR"/>
              </w:rPr>
            </w:pPr>
          </w:p>
        </w:tc>
        <w:tc>
          <w:tcPr>
            <w:tcW w:w="2950" w:type="dxa"/>
          </w:tcPr>
          <w:p w14:paraId="00516EAB" w14:textId="10AC95F1" w:rsidR="00FA6010" w:rsidRPr="00B77FC0" w:rsidRDefault="00ED4D28" w:rsidP="00064A44">
            <w:pPr>
              <w:ind w:left="0"/>
              <w:jc w:val="center"/>
              <w:rPr>
                <w:color w:val="auto"/>
                <w:sz w:val="22"/>
                <w:highlight w:val="yellow"/>
                <w:lang w:val="el-GR"/>
              </w:rPr>
            </w:pPr>
            <w:r w:rsidRPr="00896A3D">
              <w:rPr>
                <w:sz w:val="22"/>
                <w:lang w:val="el-GR" w:eastAsia="es-ES"/>
              </w:rPr>
              <w:t>Δομή</w:t>
            </w:r>
            <w:r w:rsidR="00B77FC0">
              <w:rPr>
                <w:sz w:val="22"/>
                <w:lang w:eastAsia="es-ES"/>
              </w:rPr>
              <w:t xml:space="preserve"> </w:t>
            </w:r>
            <w:r w:rsidR="00B77FC0">
              <w:rPr>
                <w:sz w:val="22"/>
                <w:lang w:val="el-GR" w:eastAsia="es-ES"/>
              </w:rPr>
              <w:t>του άρθρου</w:t>
            </w:r>
          </w:p>
        </w:tc>
        <w:tc>
          <w:tcPr>
            <w:tcW w:w="2126" w:type="dxa"/>
          </w:tcPr>
          <w:p w14:paraId="4F0F37D7" w14:textId="7EC0A4DD" w:rsidR="00FA6010" w:rsidRPr="00E25BD2" w:rsidRDefault="000B49F9" w:rsidP="000B49F9">
            <w:pPr>
              <w:ind w:left="0"/>
              <w:jc w:val="center"/>
              <w:rPr>
                <w:color w:val="auto"/>
                <w:sz w:val="16"/>
                <w:szCs w:val="20"/>
                <w:highlight w:val="yellow"/>
                <w:lang w:val="el-GR"/>
              </w:rPr>
            </w:pPr>
            <w:r w:rsidRPr="000B49F9">
              <w:rPr>
                <w:color w:val="auto"/>
                <w:sz w:val="16"/>
                <w:szCs w:val="20"/>
                <w:lang w:val="el-GR"/>
              </w:rPr>
              <w:t>Το</w:t>
            </w:r>
            <w:r w:rsidRPr="00E25BD2">
              <w:rPr>
                <w:color w:val="auto"/>
                <w:sz w:val="16"/>
                <w:szCs w:val="20"/>
                <w:lang w:val="el-GR"/>
              </w:rPr>
              <w:t xml:space="preserve"> </w:t>
            </w:r>
            <w:r w:rsidRPr="000B49F9">
              <w:rPr>
                <w:color w:val="auto"/>
                <w:sz w:val="16"/>
                <w:szCs w:val="20"/>
                <w:lang w:val="el-GR"/>
              </w:rPr>
              <w:t>κείμενο</w:t>
            </w:r>
            <w:r w:rsidRPr="00E25BD2">
              <w:rPr>
                <w:color w:val="auto"/>
                <w:sz w:val="16"/>
                <w:szCs w:val="20"/>
                <w:lang w:val="el-GR"/>
              </w:rPr>
              <w:t xml:space="preserve"> </w:t>
            </w:r>
            <w:r w:rsidRPr="000B49F9">
              <w:rPr>
                <w:color w:val="auto"/>
                <w:sz w:val="16"/>
                <w:szCs w:val="20"/>
                <w:lang w:val="el-GR"/>
              </w:rPr>
              <w:t>δεν</w:t>
            </w:r>
            <w:r w:rsidRPr="00E25BD2">
              <w:rPr>
                <w:color w:val="auto"/>
                <w:sz w:val="16"/>
                <w:szCs w:val="20"/>
                <w:lang w:val="el-GR"/>
              </w:rPr>
              <w:t xml:space="preserve"> </w:t>
            </w:r>
            <w:r w:rsidRPr="000B49F9">
              <w:rPr>
                <w:color w:val="auto"/>
                <w:sz w:val="16"/>
                <w:szCs w:val="20"/>
                <w:lang w:val="el-GR"/>
              </w:rPr>
              <w:t>έχει</w:t>
            </w:r>
            <w:r w:rsidRPr="00E25BD2">
              <w:rPr>
                <w:color w:val="auto"/>
                <w:sz w:val="16"/>
                <w:szCs w:val="20"/>
                <w:lang w:val="el-GR"/>
              </w:rPr>
              <w:t xml:space="preserve"> </w:t>
            </w:r>
            <w:r w:rsidRPr="000B49F9">
              <w:rPr>
                <w:color w:val="auto"/>
                <w:sz w:val="16"/>
                <w:szCs w:val="20"/>
                <w:lang w:val="el-GR"/>
              </w:rPr>
              <w:t>τη</w:t>
            </w:r>
            <w:r w:rsidRPr="00E25BD2">
              <w:rPr>
                <w:color w:val="auto"/>
                <w:sz w:val="16"/>
                <w:szCs w:val="20"/>
                <w:lang w:val="el-GR"/>
              </w:rPr>
              <w:t xml:space="preserve"> </w:t>
            </w:r>
            <w:r w:rsidRPr="000B49F9">
              <w:rPr>
                <w:color w:val="auto"/>
                <w:sz w:val="16"/>
                <w:szCs w:val="20"/>
                <w:lang w:val="el-GR"/>
              </w:rPr>
              <w:t>δομή</w:t>
            </w:r>
            <w:r w:rsidRPr="00E25BD2">
              <w:rPr>
                <w:color w:val="auto"/>
                <w:sz w:val="16"/>
                <w:szCs w:val="20"/>
                <w:lang w:val="el-GR"/>
              </w:rPr>
              <w:t xml:space="preserve"> </w:t>
            </w:r>
            <w:r w:rsidRPr="000B49F9">
              <w:rPr>
                <w:color w:val="auto"/>
                <w:sz w:val="16"/>
                <w:szCs w:val="20"/>
                <w:lang w:val="el-GR"/>
              </w:rPr>
              <w:t>του</w:t>
            </w:r>
            <w:r w:rsidRPr="00E25BD2">
              <w:rPr>
                <w:color w:val="auto"/>
                <w:sz w:val="16"/>
                <w:szCs w:val="20"/>
                <w:lang w:val="el-GR"/>
              </w:rPr>
              <w:t xml:space="preserve"> </w:t>
            </w:r>
            <w:r w:rsidRPr="000B49F9">
              <w:rPr>
                <w:color w:val="auto"/>
                <w:sz w:val="16"/>
                <w:szCs w:val="20"/>
                <w:lang w:val="el-GR"/>
              </w:rPr>
              <w:t>άρθρου</w:t>
            </w:r>
            <w:r w:rsidRPr="00E25BD2">
              <w:rPr>
                <w:color w:val="auto"/>
                <w:sz w:val="16"/>
                <w:szCs w:val="20"/>
                <w:lang w:val="el-GR"/>
              </w:rPr>
              <w:t>.</w:t>
            </w:r>
          </w:p>
        </w:tc>
        <w:tc>
          <w:tcPr>
            <w:tcW w:w="2127" w:type="dxa"/>
          </w:tcPr>
          <w:p w14:paraId="15DE02E9" w14:textId="45C45F8A" w:rsidR="00FA6010" w:rsidRPr="004E608E" w:rsidRDefault="00E25BD2" w:rsidP="00E25BD2">
            <w:pPr>
              <w:ind w:left="0"/>
              <w:jc w:val="center"/>
              <w:rPr>
                <w:color w:val="auto"/>
                <w:sz w:val="16"/>
                <w:szCs w:val="20"/>
                <w:highlight w:val="yellow"/>
              </w:rPr>
            </w:pPr>
            <w:r w:rsidRPr="000B49F9">
              <w:rPr>
                <w:color w:val="auto"/>
                <w:sz w:val="16"/>
                <w:szCs w:val="20"/>
                <w:lang w:val="el-GR"/>
              </w:rPr>
              <w:t>Το</w:t>
            </w:r>
            <w:r w:rsidRPr="000B49F9">
              <w:rPr>
                <w:color w:val="auto"/>
                <w:sz w:val="16"/>
                <w:szCs w:val="20"/>
              </w:rPr>
              <w:t xml:space="preserve"> </w:t>
            </w:r>
            <w:r w:rsidRPr="000B49F9">
              <w:rPr>
                <w:color w:val="auto"/>
                <w:sz w:val="16"/>
                <w:szCs w:val="20"/>
                <w:lang w:val="el-GR"/>
              </w:rPr>
              <w:t>κείμενο</w:t>
            </w:r>
            <w:r w:rsidRPr="000B49F9">
              <w:rPr>
                <w:color w:val="auto"/>
                <w:sz w:val="16"/>
                <w:szCs w:val="20"/>
              </w:rPr>
              <w:t xml:space="preserve"> </w:t>
            </w:r>
            <w:r>
              <w:rPr>
                <w:color w:val="auto"/>
                <w:sz w:val="16"/>
                <w:szCs w:val="20"/>
                <w:lang w:val="el-GR"/>
              </w:rPr>
              <w:t>σε</w:t>
            </w:r>
            <w:r w:rsidRPr="00E25BD2">
              <w:rPr>
                <w:color w:val="auto"/>
                <w:sz w:val="16"/>
                <w:szCs w:val="20"/>
              </w:rPr>
              <w:t xml:space="preserve"> </w:t>
            </w:r>
            <w:r>
              <w:rPr>
                <w:color w:val="auto"/>
                <w:sz w:val="16"/>
                <w:szCs w:val="20"/>
                <w:lang w:val="el-GR"/>
              </w:rPr>
              <w:t>κάποια</w:t>
            </w:r>
            <w:r w:rsidRPr="00E25BD2">
              <w:rPr>
                <w:color w:val="auto"/>
                <w:sz w:val="16"/>
                <w:szCs w:val="20"/>
              </w:rPr>
              <w:t xml:space="preserve"> </w:t>
            </w:r>
            <w:r>
              <w:rPr>
                <w:color w:val="auto"/>
                <w:sz w:val="16"/>
                <w:szCs w:val="20"/>
                <w:lang w:val="el-GR"/>
              </w:rPr>
              <w:t>σημεία</w:t>
            </w:r>
            <w:r w:rsidRPr="00E25BD2">
              <w:rPr>
                <w:color w:val="auto"/>
                <w:sz w:val="16"/>
                <w:szCs w:val="20"/>
              </w:rPr>
              <w:t xml:space="preserve"> </w:t>
            </w:r>
            <w:r>
              <w:rPr>
                <w:color w:val="auto"/>
                <w:sz w:val="16"/>
                <w:szCs w:val="20"/>
                <w:lang w:val="el-GR"/>
              </w:rPr>
              <w:t>έχει</w:t>
            </w:r>
            <w:r w:rsidRPr="00E25BD2">
              <w:rPr>
                <w:color w:val="auto"/>
                <w:sz w:val="16"/>
                <w:szCs w:val="20"/>
              </w:rPr>
              <w:t xml:space="preserve"> </w:t>
            </w:r>
            <w:r w:rsidRPr="000B49F9">
              <w:rPr>
                <w:color w:val="auto"/>
                <w:sz w:val="16"/>
                <w:szCs w:val="20"/>
                <w:lang w:val="el-GR"/>
              </w:rPr>
              <w:t>τη</w:t>
            </w:r>
            <w:r w:rsidRPr="000B49F9">
              <w:rPr>
                <w:color w:val="auto"/>
                <w:sz w:val="16"/>
                <w:szCs w:val="20"/>
              </w:rPr>
              <w:t xml:space="preserve"> </w:t>
            </w:r>
            <w:r w:rsidRPr="000B49F9">
              <w:rPr>
                <w:color w:val="auto"/>
                <w:sz w:val="16"/>
                <w:szCs w:val="20"/>
                <w:lang w:val="el-GR"/>
              </w:rPr>
              <w:t>δομή</w:t>
            </w:r>
            <w:r w:rsidRPr="000B49F9">
              <w:rPr>
                <w:color w:val="auto"/>
                <w:sz w:val="16"/>
                <w:szCs w:val="20"/>
              </w:rPr>
              <w:t xml:space="preserve"> </w:t>
            </w:r>
            <w:r w:rsidRPr="000B49F9">
              <w:rPr>
                <w:color w:val="auto"/>
                <w:sz w:val="16"/>
                <w:szCs w:val="20"/>
                <w:lang w:val="el-GR"/>
              </w:rPr>
              <w:t>του</w:t>
            </w:r>
            <w:r w:rsidRPr="000B49F9">
              <w:rPr>
                <w:color w:val="auto"/>
                <w:sz w:val="16"/>
                <w:szCs w:val="20"/>
              </w:rPr>
              <w:t xml:space="preserve"> </w:t>
            </w:r>
            <w:r w:rsidRPr="000B49F9">
              <w:rPr>
                <w:color w:val="auto"/>
                <w:sz w:val="16"/>
                <w:szCs w:val="20"/>
                <w:lang w:val="el-GR"/>
              </w:rPr>
              <w:t>άρθρου</w:t>
            </w:r>
            <w:r w:rsidRPr="000B49F9">
              <w:rPr>
                <w:color w:val="auto"/>
                <w:sz w:val="16"/>
                <w:szCs w:val="20"/>
              </w:rPr>
              <w:t>.</w:t>
            </w:r>
          </w:p>
        </w:tc>
        <w:tc>
          <w:tcPr>
            <w:tcW w:w="2060" w:type="dxa"/>
          </w:tcPr>
          <w:p w14:paraId="0122514E" w14:textId="4AF1F10D" w:rsidR="00FA6010" w:rsidRPr="00E25BD2" w:rsidRDefault="00E25BD2" w:rsidP="00E25BD2">
            <w:pPr>
              <w:ind w:left="0"/>
              <w:jc w:val="center"/>
              <w:rPr>
                <w:color w:val="auto"/>
                <w:sz w:val="16"/>
                <w:szCs w:val="20"/>
                <w:highlight w:val="yellow"/>
                <w:lang w:val="el-GR"/>
              </w:rPr>
            </w:pPr>
            <w:r w:rsidRPr="000B49F9">
              <w:rPr>
                <w:color w:val="auto"/>
                <w:sz w:val="16"/>
                <w:szCs w:val="20"/>
                <w:lang w:val="el-GR"/>
              </w:rPr>
              <w:t>Το</w:t>
            </w:r>
            <w:r w:rsidRPr="00E25BD2">
              <w:rPr>
                <w:color w:val="auto"/>
                <w:sz w:val="16"/>
                <w:szCs w:val="20"/>
                <w:lang w:val="el-GR"/>
              </w:rPr>
              <w:t xml:space="preserve"> </w:t>
            </w:r>
            <w:r w:rsidRPr="000B49F9">
              <w:rPr>
                <w:color w:val="auto"/>
                <w:sz w:val="16"/>
                <w:szCs w:val="20"/>
                <w:lang w:val="el-GR"/>
              </w:rPr>
              <w:t>κείμενο</w:t>
            </w:r>
            <w:r>
              <w:rPr>
                <w:color w:val="auto"/>
                <w:sz w:val="16"/>
                <w:szCs w:val="20"/>
                <w:lang w:val="el-GR"/>
              </w:rPr>
              <w:t xml:space="preserve"> </w:t>
            </w:r>
            <w:r w:rsidRPr="000B49F9">
              <w:rPr>
                <w:color w:val="auto"/>
                <w:sz w:val="16"/>
                <w:szCs w:val="20"/>
                <w:lang w:val="el-GR"/>
              </w:rPr>
              <w:t>έχει</w:t>
            </w:r>
            <w:r w:rsidRPr="00E25BD2">
              <w:rPr>
                <w:color w:val="auto"/>
                <w:sz w:val="16"/>
                <w:szCs w:val="20"/>
                <w:lang w:val="el-GR"/>
              </w:rPr>
              <w:t xml:space="preserve"> </w:t>
            </w:r>
            <w:r w:rsidRPr="000B49F9">
              <w:rPr>
                <w:color w:val="auto"/>
                <w:sz w:val="16"/>
                <w:szCs w:val="20"/>
                <w:lang w:val="el-GR"/>
              </w:rPr>
              <w:t>τη</w:t>
            </w:r>
            <w:r w:rsidRPr="00E25BD2">
              <w:rPr>
                <w:color w:val="auto"/>
                <w:sz w:val="16"/>
                <w:szCs w:val="20"/>
                <w:lang w:val="el-GR"/>
              </w:rPr>
              <w:t xml:space="preserve"> </w:t>
            </w:r>
            <w:r w:rsidRPr="000B49F9">
              <w:rPr>
                <w:color w:val="auto"/>
                <w:sz w:val="16"/>
                <w:szCs w:val="20"/>
                <w:lang w:val="el-GR"/>
              </w:rPr>
              <w:t>δομή</w:t>
            </w:r>
            <w:r w:rsidRPr="00E25BD2">
              <w:rPr>
                <w:color w:val="auto"/>
                <w:sz w:val="16"/>
                <w:szCs w:val="20"/>
                <w:lang w:val="el-GR"/>
              </w:rPr>
              <w:t xml:space="preserve"> </w:t>
            </w:r>
            <w:r>
              <w:rPr>
                <w:color w:val="auto"/>
                <w:sz w:val="16"/>
                <w:szCs w:val="20"/>
                <w:lang w:val="el-GR"/>
              </w:rPr>
              <w:t>και τα χαρακτηριστικά ενός</w:t>
            </w:r>
            <w:r w:rsidRPr="00E25BD2">
              <w:rPr>
                <w:color w:val="auto"/>
                <w:sz w:val="16"/>
                <w:szCs w:val="20"/>
                <w:lang w:val="el-GR"/>
              </w:rPr>
              <w:t xml:space="preserve"> </w:t>
            </w:r>
            <w:r w:rsidRPr="000B49F9">
              <w:rPr>
                <w:color w:val="auto"/>
                <w:sz w:val="16"/>
                <w:szCs w:val="20"/>
                <w:lang w:val="el-GR"/>
              </w:rPr>
              <w:t>άρθρου</w:t>
            </w:r>
            <w:r w:rsidRPr="00E25BD2">
              <w:rPr>
                <w:color w:val="auto"/>
                <w:sz w:val="16"/>
                <w:szCs w:val="20"/>
                <w:lang w:val="el-GR"/>
              </w:rPr>
              <w:t>.</w:t>
            </w:r>
          </w:p>
        </w:tc>
      </w:tr>
      <w:tr w:rsidR="00FA6010" w:rsidRPr="000F722F" w14:paraId="1F75DB27" w14:textId="1A2AEAE9" w:rsidTr="00310903">
        <w:trPr>
          <w:trHeight w:val="307"/>
        </w:trPr>
        <w:tc>
          <w:tcPr>
            <w:tcW w:w="1836" w:type="dxa"/>
            <w:vMerge w:val="restart"/>
          </w:tcPr>
          <w:p w14:paraId="7192B7C9" w14:textId="1349A858" w:rsidR="00FA6010" w:rsidRPr="00896A3D" w:rsidRDefault="00DD4A09" w:rsidP="00D572E4">
            <w:pPr>
              <w:ind w:left="0"/>
              <w:jc w:val="left"/>
              <w:rPr>
                <w:b/>
                <w:color w:val="auto"/>
                <w:sz w:val="22"/>
                <w:highlight w:val="yellow"/>
                <w:lang w:val="el-GR"/>
              </w:rPr>
            </w:pPr>
            <w:r w:rsidRPr="00896A3D">
              <w:rPr>
                <w:b/>
                <w:color w:val="auto"/>
                <w:sz w:val="22"/>
                <w:lang w:val="el-GR"/>
              </w:rPr>
              <w:t>Βιβλιογραφικές αναφορές</w:t>
            </w:r>
          </w:p>
        </w:tc>
        <w:tc>
          <w:tcPr>
            <w:tcW w:w="2950" w:type="dxa"/>
          </w:tcPr>
          <w:p w14:paraId="24A19CD9" w14:textId="5A5109E3" w:rsidR="00FA6010" w:rsidRPr="00896A3D" w:rsidRDefault="00E04827" w:rsidP="00E04827">
            <w:pPr>
              <w:ind w:left="0"/>
              <w:jc w:val="center"/>
              <w:rPr>
                <w:sz w:val="22"/>
                <w:highlight w:val="yellow"/>
                <w:lang w:val="el-GR" w:eastAsia="es-ES"/>
              </w:rPr>
            </w:pPr>
            <w:r w:rsidRPr="00896A3D">
              <w:rPr>
                <w:sz w:val="22"/>
                <w:lang w:val="el-GR" w:eastAsia="es-ES"/>
              </w:rPr>
              <w:t>Κατάλληλες βιβλιογραφικές αναφορές σύμφωνα με τους κανονισμούς</w:t>
            </w:r>
          </w:p>
        </w:tc>
        <w:tc>
          <w:tcPr>
            <w:tcW w:w="2126" w:type="dxa"/>
          </w:tcPr>
          <w:p w14:paraId="670B00EE" w14:textId="39C69E8D" w:rsidR="00FA6010" w:rsidRPr="00824FBA" w:rsidRDefault="00824FBA" w:rsidP="00824FBA">
            <w:pPr>
              <w:ind w:left="0"/>
              <w:jc w:val="center"/>
              <w:rPr>
                <w:color w:val="auto"/>
                <w:sz w:val="16"/>
                <w:szCs w:val="20"/>
              </w:rPr>
            </w:pPr>
            <w:r w:rsidRPr="00824FBA">
              <w:rPr>
                <w:color w:val="auto"/>
                <w:sz w:val="16"/>
                <w:szCs w:val="20"/>
                <w:lang w:val="el-GR"/>
              </w:rPr>
              <w:t xml:space="preserve">Οι βιβλιογραφικές αναφορές δεν έχουν γραφεί, όπως θα έπρεπε. </w:t>
            </w:r>
          </w:p>
        </w:tc>
        <w:tc>
          <w:tcPr>
            <w:tcW w:w="2127" w:type="dxa"/>
          </w:tcPr>
          <w:p w14:paraId="2C2F8AF8" w14:textId="09D79B36" w:rsidR="00FA6010" w:rsidRPr="00824FBA" w:rsidRDefault="005C589F" w:rsidP="006A1A36">
            <w:pPr>
              <w:ind w:left="0"/>
              <w:jc w:val="center"/>
              <w:rPr>
                <w:color w:val="auto"/>
                <w:sz w:val="16"/>
                <w:szCs w:val="20"/>
                <w:lang w:val="el-GR"/>
              </w:rPr>
            </w:pPr>
            <w:r w:rsidRPr="00824FBA">
              <w:rPr>
                <w:color w:val="auto"/>
                <w:sz w:val="16"/>
                <w:szCs w:val="20"/>
                <w:lang w:val="el-GR"/>
              </w:rPr>
              <w:t xml:space="preserve">Οι βιβλιογραφικές αναφορές έχουν γραφτεί με τις </w:t>
            </w:r>
            <w:r w:rsidR="00001757" w:rsidRPr="00824FBA">
              <w:rPr>
                <w:color w:val="auto"/>
                <w:sz w:val="16"/>
                <w:szCs w:val="20"/>
                <w:lang w:val="el-GR"/>
              </w:rPr>
              <w:t xml:space="preserve">ελάχιστες </w:t>
            </w:r>
            <w:r w:rsidR="006A1A36">
              <w:rPr>
                <w:color w:val="auto"/>
                <w:sz w:val="16"/>
                <w:szCs w:val="20"/>
                <w:lang w:val="el-GR"/>
              </w:rPr>
              <w:t>προδιαγραφές</w:t>
            </w:r>
            <w:r w:rsidRPr="00824FBA">
              <w:rPr>
                <w:color w:val="auto"/>
                <w:sz w:val="16"/>
                <w:szCs w:val="20"/>
                <w:lang w:val="el-GR"/>
              </w:rPr>
              <w:t xml:space="preserve"> ενός άρθρου</w:t>
            </w:r>
            <w:r w:rsidR="0039362D" w:rsidRPr="00824FBA">
              <w:rPr>
                <w:color w:val="auto"/>
                <w:sz w:val="16"/>
                <w:szCs w:val="20"/>
                <w:lang w:val="el-GR"/>
              </w:rPr>
              <w:t xml:space="preserve">, </w:t>
            </w:r>
            <w:r w:rsidRPr="00824FBA">
              <w:rPr>
                <w:color w:val="auto"/>
                <w:sz w:val="16"/>
                <w:szCs w:val="20"/>
                <w:lang w:val="el-GR"/>
              </w:rPr>
              <w:t>χωρίς λάθη</w:t>
            </w:r>
            <w:r w:rsidR="00467F67" w:rsidRPr="00824FBA">
              <w:rPr>
                <w:color w:val="auto"/>
                <w:sz w:val="16"/>
                <w:szCs w:val="20"/>
                <w:lang w:val="el-GR"/>
              </w:rPr>
              <w:t>.</w:t>
            </w:r>
          </w:p>
        </w:tc>
        <w:tc>
          <w:tcPr>
            <w:tcW w:w="2060" w:type="dxa"/>
          </w:tcPr>
          <w:p w14:paraId="36F32423" w14:textId="2DECC20D" w:rsidR="00FA6010" w:rsidRPr="000F722F" w:rsidRDefault="000F722F" w:rsidP="000F722F">
            <w:pPr>
              <w:ind w:left="0"/>
              <w:jc w:val="center"/>
              <w:rPr>
                <w:color w:val="auto"/>
                <w:sz w:val="16"/>
                <w:szCs w:val="20"/>
                <w:highlight w:val="yellow"/>
                <w:lang w:val="el-GR"/>
              </w:rPr>
            </w:pPr>
            <w:r w:rsidRPr="000F722F">
              <w:rPr>
                <w:color w:val="auto"/>
                <w:sz w:val="16"/>
                <w:szCs w:val="20"/>
                <w:lang w:val="el-GR"/>
              </w:rPr>
              <w:t xml:space="preserve">Οι βιβλιογραφικές αναφορές έχουν γραφεί σωστά, όπως πρέπει για ένα άρθρο, χωρίς λάθη. </w:t>
            </w:r>
            <w:r w:rsidR="0039362D" w:rsidRPr="000F722F">
              <w:rPr>
                <w:color w:val="auto"/>
                <w:sz w:val="16"/>
                <w:szCs w:val="20"/>
                <w:lang w:val="el-GR"/>
              </w:rPr>
              <w:t xml:space="preserve"> </w:t>
            </w:r>
          </w:p>
        </w:tc>
      </w:tr>
      <w:tr w:rsidR="00FA6010" w:rsidRPr="004978B5" w14:paraId="3E8E00DB" w14:textId="5F9B7C08" w:rsidTr="00310903">
        <w:trPr>
          <w:trHeight w:val="292"/>
        </w:trPr>
        <w:tc>
          <w:tcPr>
            <w:tcW w:w="1836" w:type="dxa"/>
            <w:vMerge/>
          </w:tcPr>
          <w:p w14:paraId="07652C68" w14:textId="77777777" w:rsidR="00FA6010" w:rsidRPr="00896A3D" w:rsidRDefault="00FA6010" w:rsidP="00D572E4">
            <w:pPr>
              <w:ind w:left="0"/>
              <w:jc w:val="left"/>
              <w:rPr>
                <w:b/>
                <w:color w:val="auto"/>
                <w:sz w:val="22"/>
                <w:lang w:val="el-GR"/>
              </w:rPr>
            </w:pPr>
          </w:p>
        </w:tc>
        <w:tc>
          <w:tcPr>
            <w:tcW w:w="2950" w:type="dxa"/>
          </w:tcPr>
          <w:p w14:paraId="4F653EF6" w14:textId="6583D0CA" w:rsidR="00FA6010" w:rsidRPr="00896A3D" w:rsidRDefault="004F25F9" w:rsidP="00A24975">
            <w:pPr>
              <w:ind w:left="0"/>
              <w:jc w:val="center"/>
              <w:rPr>
                <w:sz w:val="22"/>
                <w:lang w:val="el-GR" w:eastAsia="es-ES"/>
              </w:rPr>
            </w:pPr>
            <w:r w:rsidRPr="00896A3D">
              <w:rPr>
                <w:sz w:val="22"/>
                <w:lang w:val="el-GR" w:eastAsia="es-ES"/>
              </w:rPr>
              <w:t xml:space="preserve">Σχετικές βιβλιογραφικές αναφορές με το περιεχόμενο ενός άρθρου </w:t>
            </w:r>
          </w:p>
        </w:tc>
        <w:tc>
          <w:tcPr>
            <w:tcW w:w="2126" w:type="dxa"/>
          </w:tcPr>
          <w:p w14:paraId="7A2D5182" w14:textId="19E1D47C" w:rsidR="00FA6010" w:rsidRPr="004F25F9" w:rsidRDefault="00BC7EDC" w:rsidP="00BC7EDC">
            <w:pPr>
              <w:ind w:left="0"/>
              <w:jc w:val="center"/>
              <w:rPr>
                <w:color w:val="auto"/>
                <w:sz w:val="16"/>
                <w:szCs w:val="20"/>
                <w:lang w:val="el-GR"/>
              </w:rPr>
            </w:pPr>
            <w:r w:rsidRPr="004F25F9">
              <w:rPr>
                <w:color w:val="auto"/>
                <w:sz w:val="16"/>
                <w:szCs w:val="20"/>
                <w:lang w:val="el-GR"/>
              </w:rPr>
              <w:t>Οι βιβλιογραφικές αναφορές δεν σχετίζονται με το περιεχόμενο του άρθρου</w:t>
            </w:r>
            <w:r w:rsidR="00CB0AD8" w:rsidRPr="004F25F9">
              <w:rPr>
                <w:color w:val="auto"/>
                <w:sz w:val="16"/>
                <w:szCs w:val="20"/>
                <w:lang w:val="el-GR"/>
              </w:rPr>
              <w:t>.</w:t>
            </w:r>
          </w:p>
        </w:tc>
        <w:tc>
          <w:tcPr>
            <w:tcW w:w="2127" w:type="dxa"/>
          </w:tcPr>
          <w:p w14:paraId="379CE8E1" w14:textId="20EA8345" w:rsidR="00FA6010" w:rsidRPr="00CB0AD8" w:rsidRDefault="00CB0AD8" w:rsidP="003B6831">
            <w:pPr>
              <w:ind w:left="0"/>
              <w:jc w:val="center"/>
              <w:rPr>
                <w:color w:val="auto"/>
                <w:sz w:val="16"/>
                <w:szCs w:val="20"/>
                <w:highlight w:val="yellow"/>
                <w:lang w:val="el-GR"/>
              </w:rPr>
            </w:pPr>
            <w:r w:rsidRPr="00CB0AD8">
              <w:rPr>
                <w:color w:val="auto"/>
                <w:sz w:val="16"/>
                <w:szCs w:val="20"/>
                <w:lang w:val="el-GR"/>
              </w:rPr>
              <w:t>Μόνο κάποιες βιβλιογραφικές αναφορές είναι σχετικές</w:t>
            </w:r>
            <w:r w:rsidR="00467F67" w:rsidRPr="00CB0AD8">
              <w:rPr>
                <w:color w:val="auto"/>
                <w:sz w:val="16"/>
                <w:szCs w:val="20"/>
                <w:lang w:val="el-GR"/>
              </w:rPr>
              <w:t>.</w:t>
            </w:r>
          </w:p>
        </w:tc>
        <w:tc>
          <w:tcPr>
            <w:tcW w:w="2060" w:type="dxa"/>
          </w:tcPr>
          <w:p w14:paraId="199ED4EF" w14:textId="68CC1016" w:rsidR="00FA6010" w:rsidRPr="004978B5" w:rsidRDefault="004978B5" w:rsidP="004978B5">
            <w:pPr>
              <w:ind w:left="0"/>
              <w:jc w:val="center"/>
              <w:rPr>
                <w:color w:val="auto"/>
                <w:sz w:val="16"/>
                <w:szCs w:val="20"/>
                <w:highlight w:val="yellow"/>
                <w:lang w:val="el-GR"/>
              </w:rPr>
            </w:pPr>
            <w:r>
              <w:rPr>
                <w:color w:val="auto"/>
                <w:sz w:val="16"/>
                <w:szCs w:val="20"/>
                <w:lang w:val="el-GR"/>
              </w:rPr>
              <w:t xml:space="preserve">Υπάρχουν διάφορες </w:t>
            </w:r>
            <w:r w:rsidRPr="004978B5">
              <w:rPr>
                <w:color w:val="auto"/>
                <w:sz w:val="16"/>
                <w:szCs w:val="20"/>
                <w:lang w:val="el-GR"/>
              </w:rPr>
              <w:t xml:space="preserve">βιβλιογραφικές αναφορές και </w:t>
            </w:r>
            <w:r>
              <w:rPr>
                <w:color w:val="auto"/>
                <w:sz w:val="16"/>
                <w:szCs w:val="20"/>
                <w:lang w:val="el-GR"/>
              </w:rPr>
              <w:t xml:space="preserve">είναι </w:t>
            </w:r>
            <w:r w:rsidRPr="004978B5">
              <w:rPr>
                <w:color w:val="auto"/>
                <w:sz w:val="16"/>
                <w:szCs w:val="20"/>
                <w:lang w:val="el-GR"/>
              </w:rPr>
              <w:t xml:space="preserve">σχετικές με το περιεχόμενο του άρθρου. </w:t>
            </w:r>
          </w:p>
        </w:tc>
      </w:tr>
      <w:tr w:rsidR="009C4BB1" w:rsidRPr="00A913B4" w14:paraId="3CC8CB29" w14:textId="77777777" w:rsidTr="00306511">
        <w:trPr>
          <w:trHeight w:val="307"/>
        </w:trPr>
        <w:tc>
          <w:tcPr>
            <w:tcW w:w="1836" w:type="dxa"/>
            <w:vMerge w:val="restart"/>
          </w:tcPr>
          <w:p w14:paraId="590F3FCB" w14:textId="42C6FA07" w:rsidR="009C4BB1" w:rsidRPr="00896A3D" w:rsidRDefault="00D572E4" w:rsidP="00D572E4">
            <w:pPr>
              <w:ind w:left="0"/>
              <w:jc w:val="left"/>
              <w:rPr>
                <w:b/>
                <w:color w:val="auto"/>
                <w:sz w:val="22"/>
                <w:lang w:val="el-GR"/>
              </w:rPr>
            </w:pPr>
            <w:r w:rsidRPr="00896A3D">
              <w:rPr>
                <w:b/>
                <w:color w:val="auto"/>
                <w:sz w:val="22"/>
                <w:lang w:val="el-GR"/>
              </w:rPr>
              <w:t>Περιεχόμενο</w:t>
            </w:r>
          </w:p>
        </w:tc>
        <w:tc>
          <w:tcPr>
            <w:tcW w:w="2950" w:type="dxa"/>
          </w:tcPr>
          <w:p w14:paraId="390F2896" w14:textId="3693D4F9" w:rsidR="009C4BB1" w:rsidRPr="00896A3D" w:rsidRDefault="00F418FF" w:rsidP="00521C81">
            <w:pPr>
              <w:ind w:left="0"/>
              <w:jc w:val="center"/>
              <w:rPr>
                <w:sz w:val="22"/>
                <w:highlight w:val="yellow"/>
                <w:lang w:val="el-GR" w:eastAsia="es-ES"/>
              </w:rPr>
            </w:pPr>
            <w:r w:rsidRPr="00896A3D">
              <w:rPr>
                <w:sz w:val="22"/>
                <w:lang w:val="el-GR" w:eastAsia="es-ES"/>
              </w:rPr>
              <w:t>Συνοχή στο περιεχόμενο του άρθρου</w:t>
            </w:r>
            <w:r w:rsidR="0039362D" w:rsidRPr="00896A3D">
              <w:rPr>
                <w:sz w:val="22"/>
                <w:lang w:val="el-GR" w:eastAsia="es-ES"/>
              </w:rPr>
              <w:t xml:space="preserve"> (</w:t>
            </w:r>
            <w:r w:rsidR="00521C81" w:rsidRPr="00896A3D">
              <w:rPr>
                <w:sz w:val="22"/>
                <w:lang w:val="el-GR" w:eastAsia="es-ES"/>
              </w:rPr>
              <w:t>εισαγωγή</w:t>
            </w:r>
            <w:r w:rsidR="0039362D" w:rsidRPr="00896A3D">
              <w:rPr>
                <w:sz w:val="22"/>
                <w:lang w:val="el-GR" w:eastAsia="es-ES"/>
              </w:rPr>
              <w:t xml:space="preserve">, </w:t>
            </w:r>
            <w:r w:rsidR="00521C81" w:rsidRPr="00896A3D">
              <w:rPr>
                <w:sz w:val="22"/>
                <w:lang w:val="el-GR" w:eastAsia="es-ES"/>
              </w:rPr>
              <w:t>κυρίως κείμενο και συμπεράσματα</w:t>
            </w:r>
            <w:r w:rsidR="0039362D" w:rsidRPr="00896A3D">
              <w:rPr>
                <w:sz w:val="22"/>
                <w:lang w:val="el-GR" w:eastAsia="es-ES"/>
              </w:rPr>
              <w:t>)</w:t>
            </w:r>
          </w:p>
        </w:tc>
        <w:tc>
          <w:tcPr>
            <w:tcW w:w="2126" w:type="dxa"/>
          </w:tcPr>
          <w:p w14:paraId="1594D42B" w14:textId="72BA17C4" w:rsidR="009C4BB1" w:rsidRPr="00BC7EDC" w:rsidRDefault="00BC7EDC" w:rsidP="00BC7EDC">
            <w:pPr>
              <w:ind w:left="0"/>
              <w:jc w:val="center"/>
              <w:rPr>
                <w:color w:val="auto"/>
                <w:sz w:val="16"/>
                <w:szCs w:val="20"/>
                <w:lang w:val="el-GR"/>
              </w:rPr>
            </w:pPr>
            <w:r>
              <w:rPr>
                <w:color w:val="auto"/>
                <w:sz w:val="16"/>
                <w:szCs w:val="20"/>
                <w:lang w:val="el-GR"/>
              </w:rPr>
              <w:t>Το κείμενο του άρθρου δεν έχει συνοχή</w:t>
            </w:r>
            <w:r w:rsidR="002E36C2">
              <w:rPr>
                <w:color w:val="auto"/>
                <w:sz w:val="16"/>
                <w:szCs w:val="20"/>
                <w:lang w:val="el-GR"/>
              </w:rPr>
              <w:t>.</w:t>
            </w:r>
            <w:r>
              <w:rPr>
                <w:color w:val="auto"/>
                <w:sz w:val="16"/>
                <w:szCs w:val="20"/>
                <w:lang w:val="el-GR"/>
              </w:rPr>
              <w:t xml:space="preserve"> </w:t>
            </w:r>
            <w:r w:rsidR="0039362D" w:rsidRPr="00BC7EDC">
              <w:rPr>
                <w:color w:val="auto"/>
                <w:sz w:val="16"/>
                <w:szCs w:val="20"/>
                <w:lang w:val="el-GR"/>
              </w:rPr>
              <w:t xml:space="preserve"> </w:t>
            </w:r>
          </w:p>
        </w:tc>
        <w:tc>
          <w:tcPr>
            <w:tcW w:w="2127" w:type="dxa"/>
          </w:tcPr>
          <w:p w14:paraId="099C28A7" w14:textId="42572EBA" w:rsidR="009C4BB1" w:rsidRPr="00A913B4" w:rsidRDefault="006B259C" w:rsidP="00CB1588">
            <w:pPr>
              <w:ind w:left="0"/>
              <w:jc w:val="center"/>
              <w:rPr>
                <w:color w:val="auto"/>
                <w:sz w:val="16"/>
                <w:szCs w:val="20"/>
                <w:highlight w:val="yellow"/>
                <w:lang w:val="el-GR"/>
              </w:rPr>
            </w:pPr>
            <w:r w:rsidRPr="00CB1588">
              <w:rPr>
                <w:color w:val="auto"/>
                <w:sz w:val="16"/>
                <w:szCs w:val="20"/>
                <w:lang w:val="el-GR"/>
              </w:rPr>
              <w:t xml:space="preserve">Το κείμενο </w:t>
            </w:r>
            <w:r w:rsidR="00A913B4" w:rsidRPr="00CB1588">
              <w:rPr>
                <w:color w:val="auto"/>
                <w:sz w:val="16"/>
                <w:szCs w:val="20"/>
                <w:lang w:val="el-GR"/>
              </w:rPr>
              <w:t xml:space="preserve">έχει γενικά </w:t>
            </w:r>
            <w:r w:rsidR="00CB1588" w:rsidRPr="00CB1588">
              <w:rPr>
                <w:color w:val="auto"/>
                <w:sz w:val="16"/>
                <w:szCs w:val="20"/>
                <w:lang w:val="el-GR"/>
              </w:rPr>
              <w:t xml:space="preserve">στοιχεία </w:t>
            </w:r>
            <w:r w:rsidR="00FC7F7F" w:rsidRPr="00CB1588">
              <w:rPr>
                <w:color w:val="auto"/>
                <w:sz w:val="16"/>
                <w:szCs w:val="20"/>
                <w:lang w:val="el-GR"/>
              </w:rPr>
              <w:t>ενός άρθρου</w:t>
            </w:r>
            <w:r w:rsidR="0039362D" w:rsidRPr="00CB1588">
              <w:rPr>
                <w:color w:val="auto"/>
                <w:sz w:val="16"/>
                <w:szCs w:val="20"/>
                <w:lang w:val="el-GR"/>
              </w:rPr>
              <w:t>,</w:t>
            </w:r>
            <w:r w:rsidR="0039362D" w:rsidRPr="00FC7F7F">
              <w:rPr>
                <w:color w:val="auto"/>
                <w:sz w:val="16"/>
                <w:szCs w:val="20"/>
                <w:lang w:val="el-GR"/>
              </w:rPr>
              <w:t xml:space="preserve"> </w:t>
            </w:r>
            <w:r w:rsidR="00A913B4" w:rsidRPr="00FC7F7F">
              <w:rPr>
                <w:color w:val="auto"/>
                <w:sz w:val="16"/>
                <w:szCs w:val="20"/>
                <w:lang w:val="el-GR"/>
              </w:rPr>
              <w:t>παρόλο που κά</w:t>
            </w:r>
            <w:r w:rsidR="00A913B4" w:rsidRPr="00A913B4">
              <w:rPr>
                <w:color w:val="auto"/>
                <w:sz w:val="16"/>
                <w:szCs w:val="20"/>
                <w:lang w:val="el-GR"/>
              </w:rPr>
              <w:t xml:space="preserve">ποια μέρη δεν ακολουθούν λογική σειρά. </w:t>
            </w:r>
          </w:p>
        </w:tc>
        <w:tc>
          <w:tcPr>
            <w:tcW w:w="2060" w:type="dxa"/>
          </w:tcPr>
          <w:p w14:paraId="46D03688" w14:textId="259C65EF" w:rsidR="009C4BB1" w:rsidRPr="006B259C" w:rsidRDefault="006B259C" w:rsidP="006B259C">
            <w:pPr>
              <w:ind w:left="0"/>
              <w:jc w:val="center"/>
              <w:rPr>
                <w:color w:val="auto"/>
                <w:sz w:val="16"/>
                <w:szCs w:val="20"/>
                <w:lang w:val="el-GR"/>
              </w:rPr>
            </w:pPr>
            <w:r w:rsidRPr="006B259C">
              <w:rPr>
                <w:color w:val="auto"/>
                <w:sz w:val="16"/>
                <w:szCs w:val="20"/>
                <w:lang w:val="el-GR"/>
              </w:rPr>
              <w:t xml:space="preserve">Το κείμενο είναι ολοκληρωμένο, έχει εισαγωγή, κυρίως κείμενο και συμπεράσματα. </w:t>
            </w:r>
          </w:p>
        </w:tc>
      </w:tr>
      <w:tr w:rsidR="00310903" w:rsidRPr="00873D1C" w14:paraId="7DBDA28F" w14:textId="77777777" w:rsidTr="00306511">
        <w:trPr>
          <w:trHeight w:val="292"/>
        </w:trPr>
        <w:tc>
          <w:tcPr>
            <w:tcW w:w="1836" w:type="dxa"/>
            <w:vMerge/>
          </w:tcPr>
          <w:p w14:paraId="7E26AFDE" w14:textId="77777777" w:rsidR="00310903" w:rsidRPr="00896A3D" w:rsidRDefault="00310903" w:rsidP="00D572E4">
            <w:pPr>
              <w:ind w:left="0"/>
              <w:jc w:val="left"/>
              <w:rPr>
                <w:b/>
                <w:color w:val="auto"/>
                <w:sz w:val="22"/>
                <w:lang w:val="el-GR"/>
              </w:rPr>
            </w:pPr>
          </w:p>
        </w:tc>
        <w:tc>
          <w:tcPr>
            <w:tcW w:w="2950" w:type="dxa"/>
          </w:tcPr>
          <w:p w14:paraId="2D35DEE5" w14:textId="7998F162" w:rsidR="00310903" w:rsidRPr="00896A3D" w:rsidRDefault="00AA7B62" w:rsidP="00064A44">
            <w:pPr>
              <w:ind w:left="0"/>
              <w:jc w:val="center"/>
              <w:rPr>
                <w:sz w:val="22"/>
                <w:highlight w:val="yellow"/>
                <w:lang w:eastAsia="es-ES"/>
              </w:rPr>
            </w:pPr>
            <w:r w:rsidRPr="00896A3D">
              <w:rPr>
                <w:sz w:val="22"/>
                <w:lang w:val="el-GR" w:eastAsia="es-ES"/>
              </w:rPr>
              <w:t>Το περιεχόμενο είναι κατανοητό και ξεκάθαρο</w:t>
            </w:r>
          </w:p>
        </w:tc>
        <w:tc>
          <w:tcPr>
            <w:tcW w:w="2126" w:type="dxa"/>
          </w:tcPr>
          <w:p w14:paraId="06B4CBCA" w14:textId="0C61F6AB" w:rsidR="00310903" w:rsidRPr="002C7577" w:rsidRDefault="002C7577" w:rsidP="003B6831">
            <w:pPr>
              <w:ind w:left="0"/>
              <w:jc w:val="center"/>
              <w:rPr>
                <w:color w:val="auto"/>
                <w:sz w:val="16"/>
                <w:szCs w:val="20"/>
                <w:lang w:val="el-GR"/>
              </w:rPr>
            </w:pPr>
            <w:r>
              <w:rPr>
                <w:color w:val="auto"/>
                <w:sz w:val="16"/>
                <w:szCs w:val="20"/>
                <w:lang w:val="el-GR"/>
              </w:rPr>
              <w:t>Το κείμενο δεν είναι κατανοητό</w:t>
            </w:r>
            <w:r w:rsidR="00240AA5">
              <w:rPr>
                <w:color w:val="auto"/>
                <w:sz w:val="16"/>
                <w:szCs w:val="20"/>
                <w:lang w:val="el-GR"/>
              </w:rPr>
              <w:t>.</w:t>
            </w:r>
          </w:p>
        </w:tc>
        <w:tc>
          <w:tcPr>
            <w:tcW w:w="2127" w:type="dxa"/>
          </w:tcPr>
          <w:p w14:paraId="60FABAA1" w14:textId="0E848153" w:rsidR="00310903" w:rsidRPr="00873D1C" w:rsidRDefault="00873D1C" w:rsidP="003B6831">
            <w:pPr>
              <w:ind w:left="0"/>
              <w:jc w:val="center"/>
              <w:rPr>
                <w:color w:val="auto"/>
                <w:sz w:val="16"/>
                <w:szCs w:val="20"/>
                <w:lang w:val="el-GR"/>
              </w:rPr>
            </w:pPr>
            <w:r>
              <w:rPr>
                <w:color w:val="auto"/>
                <w:sz w:val="16"/>
                <w:szCs w:val="20"/>
                <w:lang w:val="el-GR"/>
              </w:rPr>
              <w:t>Το κείμενο είναι σχετικά κατανοητό με κάποιες ασάφειες</w:t>
            </w:r>
            <w:r w:rsidR="00240AA5">
              <w:rPr>
                <w:color w:val="auto"/>
                <w:sz w:val="16"/>
                <w:szCs w:val="20"/>
                <w:lang w:val="el-GR"/>
              </w:rPr>
              <w:t>.</w:t>
            </w:r>
          </w:p>
        </w:tc>
        <w:tc>
          <w:tcPr>
            <w:tcW w:w="2060" w:type="dxa"/>
          </w:tcPr>
          <w:p w14:paraId="0DD69FD0" w14:textId="1544E150" w:rsidR="00310903" w:rsidRPr="002E36C2" w:rsidRDefault="00873D1C" w:rsidP="00873D1C">
            <w:pPr>
              <w:ind w:left="0"/>
              <w:jc w:val="center"/>
              <w:rPr>
                <w:color w:val="auto"/>
                <w:sz w:val="16"/>
                <w:szCs w:val="20"/>
                <w:lang w:val="el-GR"/>
              </w:rPr>
            </w:pPr>
            <w:r w:rsidRPr="002E36C2">
              <w:rPr>
                <w:color w:val="auto"/>
                <w:sz w:val="16"/>
                <w:szCs w:val="20"/>
                <w:lang w:val="el-GR"/>
              </w:rPr>
              <w:t>Το κείμενο είναι κατανοητό και ξεκάθαρο</w:t>
            </w:r>
            <w:r w:rsidR="00240AA5" w:rsidRPr="002E36C2">
              <w:rPr>
                <w:color w:val="auto"/>
                <w:sz w:val="16"/>
                <w:szCs w:val="20"/>
                <w:lang w:val="el-GR"/>
              </w:rPr>
              <w:t>.</w:t>
            </w:r>
          </w:p>
        </w:tc>
      </w:tr>
      <w:tr w:rsidR="00310903" w:rsidRPr="002E36C2" w14:paraId="715C6008" w14:textId="77777777" w:rsidTr="00306511">
        <w:trPr>
          <w:trHeight w:val="292"/>
        </w:trPr>
        <w:tc>
          <w:tcPr>
            <w:tcW w:w="1836" w:type="dxa"/>
            <w:vMerge/>
          </w:tcPr>
          <w:p w14:paraId="3E2E1C1D" w14:textId="77777777" w:rsidR="00310903" w:rsidRPr="00896A3D" w:rsidRDefault="00310903" w:rsidP="00D572E4">
            <w:pPr>
              <w:ind w:left="0"/>
              <w:jc w:val="left"/>
              <w:rPr>
                <w:b/>
                <w:color w:val="auto"/>
                <w:sz w:val="22"/>
                <w:lang w:val="el-GR"/>
              </w:rPr>
            </w:pPr>
          </w:p>
        </w:tc>
        <w:tc>
          <w:tcPr>
            <w:tcW w:w="2950" w:type="dxa"/>
          </w:tcPr>
          <w:p w14:paraId="09F95264" w14:textId="3121AD23" w:rsidR="00310903" w:rsidRPr="00896A3D" w:rsidRDefault="00A44074" w:rsidP="00064A44">
            <w:pPr>
              <w:ind w:left="0"/>
              <w:jc w:val="center"/>
              <w:rPr>
                <w:sz w:val="22"/>
                <w:highlight w:val="yellow"/>
                <w:lang w:val="el-GR" w:eastAsia="es-ES"/>
              </w:rPr>
            </w:pPr>
            <w:r w:rsidRPr="00896A3D">
              <w:rPr>
                <w:sz w:val="22"/>
                <w:lang w:val="el-GR" w:eastAsia="es-ES"/>
              </w:rPr>
              <w:t>Επιχειρήματα</w:t>
            </w:r>
          </w:p>
        </w:tc>
        <w:tc>
          <w:tcPr>
            <w:tcW w:w="2126" w:type="dxa"/>
          </w:tcPr>
          <w:p w14:paraId="3CDA6F3D" w14:textId="1D718A0F" w:rsidR="00310903" w:rsidRPr="00E5795D" w:rsidRDefault="002E36C2" w:rsidP="00AA7B62">
            <w:pPr>
              <w:ind w:left="0"/>
              <w:jc w:val="center"/>
              <w:rPr>
                <w:color w:val="auto"/>
                <w:sz w:val="16"/>
                <w:szCs w:val="20"/>
                <w:lang w:val="el-GR"/>
              </w:rPr>
            </w:pPr>
            <w:r w:rsidRPr="002E36C2">
              <w:rPr>
                <w:color w:val="auto"/>
                <w:sz w:val="16"/>
                <w:szCs w:val="20"/>
                <w:lang w:val="el-GR"/>
              </w:rPr>
              <w:t>Το</w:t>
            </w:r>
            <w:r w:rsidRPr="00E5795D">
              <w:rPr>
                <w:color w:val="auto"/>
                <w:sz w:val="16"/>
                <w:szCs w:val="20"/>
                <w:lang w:val="el-GR"/>
              </w:rPr>
              <w:t xml:space="preserve"> </w:t>
            </w:r>
            <w:r w:rsidR="00AA7B62">
              <w:rPr>
                <w:color w:val="auto"/>
                <w:sz w:val="16"/>
                <w:szCs w:val="20"/>
                <w:lang w:val="el-GR"/>
              </w:rPr>
              <w:t>κείμενο</w:t>
            </w:r>
            <w:r w:rsidRPr="00E5795D">
              <w:rPr>
                <w:color w:val="auto"/>
                <w:sz w:val="16"/>
                <w:szCs w:val="20"/>
                <w:lang w:val="el-GR"/>
              </w:rPr>
              <w:t xml:space="preserve"> </w:t>
            </w:r>
            <w:r w:rsidRPr="002E36C2">
              <w:rPr>
                <w:color w:val="auto"/>
                <w:sz w:val="16"/>
                <w:szCs w:val="20"/>
                <w:lang w:val="el-GR"/>
              </w:rPr>
              <w:t>δεν</w:t>
            </w:r>
            <w:r w:rsidRPr="00E5795D">
              <w:rPr>
                <w:color w:val="auto"/>
                <w:sz w:val="16"/>
                <w:szCs w:val="20"/>
                <w:lang w:val="el-GR"/>
              </w:rPr>
              <w:t xml:space="preserve"> </w:t>
            </w:r>
            <w:r w:rsidRPr="002E36C2">
              <w:rPr>
                <w:color w:val="auto"/>
                <w:sz w:val="16"/>
                <w:szCs w:val="20"/>
                <w:lang w:val="el-GR"/>
              </w:rPr>
              <w:t>παρουσιάζεται</w:t>
            </w:r>
            <w:r w:rsidRPr="00E5795D">
              <w:rPr>
                <w:color w:val="auto"/>
                <w:sz w:val="16"/>
                <w:szCs w:val="20"/>
                <w:lang w:val="el-GR"/>
              </w:rPr>
              <w:t xml:space="preserve"> </w:t>
            </w:r>
            <w:r w:rsidRPr="002E36C2">
              <w:rPr>
                <w:color w:val="auto"/>
                <w:sz w:val="16"/>
                <w:szCs w:val="20"/>
                <w:lang w:val="el-GR"/>
              </w:rPr>
              <w:t>με</w:t>
            </w:r>
            <w:r w:rsidRPr="00E5795D">
              <w:rPr>
                <w:color w:val="auto"/>
                <w:sz w:val="16"/>
                <w:szCs w:val="20"/>
                <w:lang w:val="el-GR"/>
              </w:rPr>
              <w:t xml:space="preserve"> </w:t>
            </w:r>
            <w:r w:rsidRPr="002E36C2">
              <w:rPr>
                <w:color w:val="auto"/>
                <w:sz w:val="16"/>
                <w:szCs w:val="20"/>
                <w:lang w:val="el-GR"/>
              </w:rPr>
              <w:t>τον</w:t>
            </w:r>
            <w:r w:rsidRPr="00E5795D">
              <w:rPr>
                <w:color w:val="auto"/>
                <w:sz w:val="16"/>
                <w:szCs w:val="20"/>
                <w:lang w:val="el-GR"/>
              </w:rPr>
              <w:t xml:space="preserve"> </w:t>
            </w:r>
            <w:r w:rsidRPr="002E36C2">
              <w:rPr>
                <w:color w:val="auto"/>
                <w:sz w:val="16"/>
                <w:szCs w:val="20"/>
                <w:lang w:val="el-GR"/>
              </w:rPr>
              <w:t>ίδιο</w:t>
            </w:r>
            <w:r w:rsidRPr="00E5795D">
              <w:rPr>
                <w:color w:val="auto"/>
                <w:sz w:val="16"/>
                <w:szCs w:val="20"/>
                <w:lang w:val="el-GR"/>
              </w:rPr>
              <w:t xml:space="preserve"> </w:t>
            </w:r>
            <w:r w:rsidRPr="002E36C2">
              <w:rPr>
                <w:color w:val="auto"/>
                <w:sz w:val="16"/>
                <w:szCs w:val="20"/>
                <w:lang w:val="el-GR"/>
              </w:rPr>
              <w:t>τρόπο</w:t>
            </w:r>
            <w:r w:rsidRPr="00E5795D">
              <w:rPr>
                <w:color w:val="auto"/>
                <w:sz w:val="16"/>
                <w:szCs w:val="20"/>
                <w:lang w:val="el-GR"/>
              </w:rPr>
              <w:t xml:space="preserve"> </w:t>
            </w:r>
            <w:r w:rsidRPr="002E36C2">
              <w:rPr>
                <w:color w:val="auto"/>
                <w:sz w:val="16"/>
                <w:szCs w:val="20"/>
                <w:lang w:val="el-GR"/>
              </w:rPr>
              <w:t>σε</w:t>
            </w:r>
            <w:r w:rsidRPr="00E5795D">
              <w:rPr>
                <w:color w:val="auto"/>
                <w:sz w:val="16"/>
                <w:szCs w:val="20"/>
                <w:lang w:val="el-GR"/>
              </w:rPr>
              <w:t xml:space="preserve"> </w:t>
            </w:r>
            <w:r w:rsidRPr="002E36C2">
              <w:rPr>
                <w:color w:val="auto"/>
                <w:sz w:val="16"/>
                <w:szCs w:val="20"/>
                <w:lang w:val="el-GR"/>
              </w:rPr>
              <w:t>όλα</w:t>
            </w:r>
            <w:r w:rsidRPr="00E5795D">
              <w:rPr>
                <w:color w:val="auto"/>
                <w:sz w:val="16"/>
                <w:szCs w:val="20"/>
                <w:lang w:val="el-GR"/>
              </w:rPr>
              <w:t xml:space="preserve"> </w:t>
            </w:r>
            <w:r w:rsidRPr="002E36C2">
              <w:rPr>
                <w:color w:val="auto"/>
                <w:sz w:val="16"/>
                <w:szCs w:val="20"/>
                <w:lang w:val="el-GR"/>
              </w:rPr>
              <w:t>τα</w:t>
            </w:r>
            <w:r w:rsidRPr="00E5795D">
              <w:rPr>
                <w:color w:val="auto"/>
                <w:sz w:val="16"/>
                <w:szCs w:val="20"/>
                <w:lang w:val="el-GR"/>
              </w:rPr>
              <w:t xml:space="preserve"> </w:t>
            </w:r>
            <w:r w:rsidRPr="002E36C2">
              <w:rPr>
                <w:color w:val="auto"/>
                <w:sz w:val="16"/>
                <w:szCs w:val="20"/>
                <w:lang w:val="el-GR"/>
              </w:rPr>
              <w:t>μέρη</w:t>
            </w:r>
            <w:r w:rsidRPr="00E5795D">
              <w:rPr>
                <w:color w:val="auto"/>
                <w:sz w:val="16"/>
                <w:szCs w:val="20"/>
                <w:lang w:val="el-GR"/>
              </w:rPr>
              <w:t xml:space="preserve"> </w:t>
            </w:r>
            <w:r w:rsidRPr="002E36C2">
              <w:rPr>
                <w:color w:val="auto"/>
                <w:sz w:val="16"/>
                <w:szCs w:val="20"/>
                <w:lang w:val="el-GR"/>
              </w:rPr>
              <w:t>του</w:t>
            </w:r>
            <w:r w:rsidRPr="00E5795D">
              <w:rPr>
                <w:color w:val="auto"/>
                <w:sz w:val="16"/>
                <w:szCs w:val="20"/>
                <w:lang w:val="el-GR"/>
              </w:rPr>
              <w:t xml:space="preserve"> </w:t>
            </w:r>
            <w:r w:rsidRPr="002E36C2">
              <w:rPr>
                <w:color w:val="auto"/>
                <w:sz w:val="16"/>
                <w:szCs w:val="20"/>
                <w:lang w:val="el-GR"/>
              </w:rPr>
              <w:t>άρθρου</w:t>
            </w:r>
            <w:r w:rsidRPr="00E5795D">
              <w:rPr>
                <w:color w:val="auto"/>
                <w:sz w:val="16"/>
                <w:szCs w:val="20"/>
                <w:lang w:val="el-GR"/>
              </w:rPr>
              <w:t xml:space="preserve">. </w:t>
            </w:r>
          </w:p>
        </w:tc>
        <w:tc>
          <w:tcPr>
            <w:tcW w:w="2127" w:type="dxa"/>
          </w:tcPr>
          <w:p w14:paraId="22EA57BF" w14:textId="6B52E08E" w:rsidR="00310903" w:rsidRPr="002E36C2" w:rsidRDefault="002E36C2" w:rsidP="007A2CC4">
            <w:pPr>
              <w:ind w:left="0"/>
              <w:jc w:val="center"/>
              <w:rPr>
                <w:color w:val="auto"/>
                <w:sz w:val="16"/>
                <w:szCs w:val="20"/>
                <w:lang w:val="el-GR"/>
              </w:rPr>
            </w:pPr>
            <w:r w:rsidRPr="002E36C2">
              <w:rPr>
                <w:color w:val="auto"/>
                <w:sz w:val="16"/>
                <w:szCs w:val="20"/>
                <w:lang w:val="el-GR"/>
              </w:rPr>
              <w:t xml:space="preserve">Το κείμενο είναι ολοκληρωμένο, αλλά δεν παρουσιάζονται </w:t>
            </w:r>
            <w:r w:rsidR="007A2CC4">
              <w:rPr>
                <w:color w:val="auto"/>
                <w:sz w:val="16"/>
                <w:szCs w:val="20"/>
                <w:lang w:val="el-GR"/>
              </w:rPr>
              <w:t>πολλές και διαφορετικές ιδέες</w:t>
            </w:r>
            <w:r w:rsidRPr="002E36C2">
              <w:rPr>
                <w:color w:val="auto"/>
                <w:sz w:val="16"/>
                <w:szCs w:val="20"/>
                <w:lang w:val="el-GR"/>
              </w:rPr>
              <w:t xml:space="preserve">. </w:t>
            </w:r>
          </w:p>
        </w:tc>
        <w:tc>
          <w:tcPr>
            <w:tcW w:w="2060" w:type="dxa"/>
          </w:tcPr>
          <w:p w14:paraId="1334F309" w14:textId="3670B226" w:rsidR="00310903" w:rsidRPr="002E36C2" w:rsidRDefault="002E36C2" w:rsidP="002E36C2">
            <w:pPr>
              <w:ind w:left="0"/>
              <w:jc w:val="center"/>
              <w:rPr>
                <w:color w:val="auto"/>
                <w:sz w:val="16"/>
                <w:szCs w:val="20"/>
              </w:rPr>
            </w:pPr>
            <w:r w:rsidRPr="002E36C2">
              <w:rPr>
                <w:color w:val="auto"/>
                <w:sz w:val="16"/>
                <w:szCs w:val="20"/>
                <w:lang w:val="el-GR"/>
              </w:rPr>
              <w:t xml:space="preserve">Το περιεχόμενο είναι ολοκληρωμένο και όλες οι ιδέες παρουσιάζονται με επιχειρήματα. </w:t>
            </w:r>
            <w:r w:rsidR="00D10832" w:rsidRPr="002E36C2">
              <w:rPr>
                <w:color w:val="auto"/>
                <w:sz w:val="16"/>
                <w:szCs w:val="20"/>
                <w:lang w:val="el-GR"/>
              </w:rPr>
              <w:t xml:space="preserve"> </w:t>
            </w:r>
          </w:p>
        </w:tc>
      </w:tr>
      <w:tr w:rsidR="00310903" w:rsidRPr="00F158D1" w14:paraId="4A168C7E" w14:textId="68667E1F" w:rsidTr="00310903">
        <w:trPr>
          <w:trHeight w:val="292"/>
        </w:trPr>
        <w:tc>
          <w:tcPr>
            <w:tcW w:w="1836" w:type="dxa"/>
          </w:tcPr>
          <w:p w14:paraId="68C3AEFE" w14:textId="16B885B7" w:rsidR="00D572E4" w:rsidRPr="00896A3D" w:rsidRDefault="00D572E4" w:rsidP="00D572E4">
            <w:pPr>
              <w:ind w:left="0"/>
              <w:jc w:val="left"/>
              <w:rPr>
                <w:b/>
                <w:color w:val="auto"/>
                <w:sz w:val="22"/>
                <w:lang w:val="en-GB"/>
              </w:rPr>
            </w:pPr>
            <w:r w:rsidRPr="00896A3D">
              <w:rPr>
                <w:b/>
                <w:color w:val="auto"/>
                <w:sz w:val="22"/>
                <w:lang w:val="el-GR"/>
              </w:rPr>
              <w:t>Απόψεις/Γνώμη</w:t>
            </w:r>
          </w:p>
        </w:tc>
        <w:tc>
          <w:tcPr>
            <w:tcW w:w="2950" w:type="dxa"/>
          </w:tcPr>
          <w:p w14:paraId="361D3385" w14:textId="3CE8462D" w:rsidR="00310903" w:rsidRPr="00896A3D" w:rsidRDefault="00E85C46" w:rsidP="0067781B">
            <w:pPr>
              <w:ind w:left="0"/>
              <w:jc w:val="center"/>
              <w:rPr>
                <w:sz w:val="22"/>
                <w:highlight w:val="yellow"/>
              </w:rPr>
            </w:pPr>
            <w:r w:rsidRPr="00896A3D">
              <w:rPr>
                <w:sz w:val="22"/>
                <w:lang w:val="el-GR"/>
              </w:rPr>
              <w:t>Περιεχόμενο και ιδέες</w:t>
            </w:r>
          </w:p>
        </w:tc>
        <w:tc>
          <w:tcPr>
            <w:tcW w:w="2126" w:type="dxa"/>
          </w:tcPr>
          <w:p w14:paraId="194E48B7" w14:textId="442CFA81" w:rsidR="00310903" w:rsidRPr="0067781B" w:rsidRDefault="00985156" w:rsidP="00985156">
            <w:pPr>
              <w:ind w:left="0"/>
              <w:jc w:val="center"/>
              <w:rPr>
                <w:color w:val="auto"/>
                <w:sz w:val="16"/>
                <w:szCs w:val="20"/>
                <w:lang w:val="el-GR"/>
              </w:rPr>
            </w:pPr>
            <w:r w:rsidRPr="00985156">
              <w:rPr>
                <w:color w:val="auto"/>
                <w:sz w:val="16"/>
                <w:szCs w:val="20"/>
                <w:lang w:val="el-GR"/>
              </w:rPr>
              <w:t>Το κείμενο δεν είναι κατανοητό</w:t>
            </w:r>
            <w:r w:rsidR="000050E0">
              <w:rPr>
                <w:color w:val="auto"/>
                <w:sz w:val="16"/>
                <w:szCs w:val="20"/>
                <w:lang w:val="el-GR"/>
              </w:rPr>
              <w:t xml:space="preserve"> και δεν στηρίζεται σε</w:t>
            </w:r>
            <w:r w:rsidRPr="00985156">
              <w:rPr>
                <w:color w:val="auto"/>
                <w:sz w:val="16"/>
                <w:szCs w:val="20"/>
                <w:lang w:val="el-GR"/>
              </w:rPr>
              <w:t xml:space="preserve"> ιδέες.</w:t>
            </w:r>
          </w:p>
        </w:tc>
        <w:tc>
          <w:tcPr>
            <w:tcW w:w="2127" w:type="dxa"/>
          </w:tcPr>
          <w:p w14:paraId="6B484E53" w14:textId="43AB086E" w:rsidR="00310903" w:rsidRPr="003335C5" w:rsidRDefault="00985156" w:rsidP="00985156">
            <w:pPr>
              <w:ind w:left="0"/>
              <w:jc w:val="center"/>
              <w:rPr>
                <w:color w:val="auto"/>
                <w:sz w:val="16"/>
                <w:szCs w:val="20"/>
                <w:lang w:val="el-GR"/>
              </w:rPr>
            </w:pPr>
            <w:r w:rsidRPr="003335C5">
              <w:rPr>
                <w:color w:val="auto"/>
                <w:sz w:val="16"/>
                <w:szCs w:val="20"/>
                <w:lang w:val="el-GR"/>
              </w:rPr>
              <w:t>Το κείμενο δεν είναι κατανοητό σε κάποια σημεία, αλλά γενικά το περιεχόμενο στηρίζεται σε ιδέες.</w:t>
            </w:r>
          </w:p>
        </w:tc>
        <w:tc>
          <w:tcPr>
            <w:tcW w:w="2060" w:type="dxa"/>
          </w:tcPr>
          <w:p w14:paraId="4FF1A8AF" w14:textId="6797A1F6" w:rsidR="00310903" w:rsidRPr="00F158D1" w:rsidRDefault="003335C5" w:rsidP="00F158D1">
            <w:pPr>
              <w:ind w:left="0"/>
              <w:jc w:val="center"/>
              <w:rPr>
                <w:color w:val="auto"/>
                <w:sz w:val="16"/>
                <w:szCs w:val="20"/>
                <w:lang w:val="el-GR"/>
              </w:rPr>
            </w:pPr>
            <w:r w:rsidRPr="003335C5">
              <w:rPr>
                <w:color w:val="auto"/>
                <w:sz w:val="16"/>
                <w:szCs w:val="20"/>
                <w:lang w:val="el-GR"/>
              </w:rPr>
              <w:t>Το κείμενο στηρίζε</w:t>
            </w:r>
            <w:r w:rsidR="00F158D1">
              <w:rPr>
                <w:color w:val="auto"/>
                <w:sz w:val="16"/>
                <w:szCs w:val="20"/>
                <w:lang w:val="el-GR"/>
              </w:rPr>
              <w:t>ι μ</w:t>
            </w:r>
            <w:r w:rsidRPr="003335C5">
              <w:rPr>
                <w:color w:val="auto"/>
                <w:sz w:val="16"/>
                <w:szCs w:val="20"/>
                <w:lang w:val="el-GR"/>
              </w:rPr>
              <w:t>ε επιχειρήματα τις ιδέες</w:t>
            </w:r>
            <w:r w:rsidR="00F158D1">
              <w:rPr>
                <w:color w:val="auto"/>
                <w:sz w:val="16"/>
                <w:szCs w:val="20"/>
                <w:lang w:val="el-GR"/>
              </w:rPr>
              <w:t xml:space="preserve"> και</w:t>
            </w:r>
            <w:r w:rsidRPr="003335C5">
              <w:rPr>
                <w:color w:val="auto"/>
                <w:sz w:val="16"/>
                <w:szCs w:val="20"/>
                <w:lang w:val="el-GR"/>
              </w:rPr>
              <w:t xml:space="preserve"> με βιβλιογραφικές αναφορές και οι ιδέες είναι ξεκάθαρες. </w:t>
            </w:r>
          </w:p>
        </w:tc>
      </w:tr>
      <w:tr w:rsidR="00310903" w:rsidRPr="00811882" w14:paraId="67E009D1" w14:textId="77777777" w:rsidTr="00310903">
        <w:trPr>
          <w:trHeight w:val="292"/>
        </w:trPr>
        <w:tc>
          <w:tcPr>
            <w:tcW w:w="1836" w:type="dxa"/>
          </w:tcPr>
          <w:p w14:paraId="79E20850" w14:textId="10CFB2C9" w:rsidR="00310903" w:rsidRPr="00896A3D" w:rsidRDefault="00D572E4" w:rsidP="00D572E4">
            <w:pPr>
              <w:ind w:left="0"/>
              <w:jc w:val="left"/>
              <w:rPr>
                <w:b/>
                <w:color w:val="auto"/>
                <w:sz w:val="22"/>
                <w:lang w:val="el-GR"/>
              </w:rPr>
            </w:pPr>
            <w:r w:rsidRPr="00896A3D">
              <w:rPr>
                <w:b/>
                <w:color w:val="auto"/>
                <w:sz w:val="22"/>
                <w:lang w:val="el-GR"/>
              </w:rPr>
              <w:t>Γενικά</w:t>
            </w:r>
          </w:p>
        </w:tc>
        <w:tc>
          <w:tcPr>
            <w:tcW w:w="2950" w:type="dxa"/>
          </w:tcPr>
          <w:p w14:paraId="6F65EE41" w14:textId="01CF2070" w:rsidR="00310903" w:rsidRPr="00896A3D" w:rsidRDefault="00BC7EDC" w:rsidP="00BC7EDC">
            <w:pPr>
              <w:ind w:left="0"/>
              <w:jc w:val="center"/>
              <w:rPr>
                <w:sz w:val="22"/>
                <w:lang w:val="el-GR"/>
              </w:rPr>
            </w:pPr>
            <w:r w:rsidRPr="00896A3D">
              <w:rPr>
                <w:sz w:val="22"/>
                <w:lang w:val="el-GR"/>
              </w:rPr>
              <w:t xml:space="preserve">Χρησιμότητα της δραστηριότητας για τους σκοπούς του προγράμματος για μέντορες. </w:t>
            </w:r>
            <w:r w:rsidR="0039362D" w:rsidRPr="00896A3D">
              <w:rPr>
                <w:sz w:val="22"/>
                <w:lang w:val="el-GR"/>
              </w:rPr>
              <w:t xml:space="preserve"> </w:t>
            </w:r>
          </w:p>
        </w:tc>
        <w:tc>
          <w:tcPr>
            <w:tcW w:w="2126" w:type="dxa"/>
          </w:tcPr>
          <w:p w14:paraId="347223EF" w14:textId="3503C567" w:rsidR="00310903" w:rsidRPr="0030285A" w:rsidRDefault="0030285A" w:rsidP="0030285A">
            <w:pPr>
              <w:ind w:left="0"/>
              <w:jc w:val="center"/>
              <w:rPr>
                <w:color w:val="auto"/>
                <w:sz w:val="16"/>
                <w:szCs w:val="20"/>
                <w:lang w:val="el-GR"/>
              </w:rPr>
            </w:pPr>
            <w:r>
              <w:rPr>
                <w:color w:val="auto"/>
                <w:sz w:val="16"/>
                <w:szCs w:val="20"/>
                <w:lang w:val="el-GR"/>
              </w:rPr>
              <w:t>Η</w:t>
            </w:r>
            <w:r w:rsidRPr="0030285A">
              <w:rPr>
                <w:color w:val="auto"/>
                <w:sz w:val="16"/>
                <w:szCs w:val="20"/>
                <w:lang w:val="el-GR"/>
              </w:rPr>
              <w:t xml:space="preserve"> </w:t>
            </w:r>
            <w:r>
              <w:rPr>
                <w:color w:val="auto"/>
                <w:sz w:val="16"/>
                <w:szCs w:val="20"/>
                <w:lang w:val="el-GR"/>
              </w:rPr>
              <w:t>δραστηριότητα</w:t>
            </w:r>
            <w:r w:rsidRPr="0030285A">
              <w:rPr>
                <w:color w:val="auto"/>
                <w:sz w:val="16"/>
                <w:szCs w:val="20"/>
                <w:lang w:val="el-GR"/>
              </w:rPr>
              <w:t xml:space="preserve"> </w:t>
            </w:r>
            <w:r>
              <w:rPr>
                <w:color w:val="auto"/>
                <w:sz w:val="16"/>
                <w:szCs w:val="20"/>
                <w:lang w:val="el-GR"/>
              </w:rPr>
              <w:t>δεν</w:t>
            </w:r>
            <w:r w:rsidRPr="0030285A">
              <w:rPr>
                <w:color w:val="auto"/>
                <w:sz w:val="16"/>
                <w:szCs w:val="20"/>
                <w:lang w:val="el-GR"/>
              </w:rPr>
              <w:t xml:space="preserve"> </w:t>
            </w:r>
            <w:r>
              <w:rPr>
                <w:color w:val="auto"/>
                <w:sz w:val="16"/>
                <w:szCs w:val="20"/>
                <w:lang w:val="el-GR"/>
              </w:rPr>
              <w:t>σχετίζεται</w:t>
            </w:r>
            <w:r w:rsidRPr="0030285A">
              <w:rPr>
                <w:color w:val="auto"/>
                <w:sz w:val="16"/>
                <w:szCs w:val="20"/>
                <w:lang w:val="el-GR"/>
              </w:rPr>
              <w:t xml:space="preserve"> </w:t>
            </w:r>
            <w:r>
              <w:rPr>
                <w:color w:val="auto"/>
                <w:sz w:val="16"/>
                <w:szCs w:val="20"/>
                <w:lang w:val="el-GR"/>
              </w:rPr>
              <w:t xml:space="preserve">καθόλου με το πρόγραμμα για </w:t>
            </w:r>
            <w:bookmarkStart w:id="0" w:name="_GoBack"/>
            <w:bookmarkEnd w:id="0"/>
            <w:r>
              <w:rPr>
                <w:color w:val="auto"/>
                <w:sz w:val="16"/>
                <w:szCs w:val="20"/>
                <w:lang w:val="el-GR"/>
              </w:rPr>
              <w:t>μέντορες</w:t>
            </w:r>
            <w:r w:rsidR="00B244E8">
              <w:rPr>
                <w:color w:val="auto"/>
                <w:sz w:val="16"/>
                <w:szCs w:val="20"/>
                <w:lang w:val="el-GR"/>
              </w:rPr>
              <w:t>.</w:t>
            </w:r>
            <w:r>
              <w:rPr>
                <w:color w:val="auto"/>
                <w:sz w:val="16"/>
                <w:szCs w:val="20"/>
                <w:lang w:val="el-GR"/>
              </w:rPr>
              <w:t xml:space="preserve"> </w:t>
            </w:r>
            <w:r w:rsidR="006A6AB4" w:rsidRPr="0030285A">
              <w:rPr>
                <w:color w:val="auto"/>
                <w:sz w:val="16"/>
                <w:szCs w:val="20"/>
                <w:lang w:val="el-GR"/>
              </w:rPr>
              <w:t xml:space="preserve"> </w:t>
            </w:r>
          </w:p>
        </w:tc>
        <w:tc>
          <w:tcPr>
            <w:tcW w:w="2127" w:type="dxa"/>
          </w:tcPr>
          <w:p w14:paraId="19D94618" w14:textId="6CB8C01B" w:rsidR="00310903" w:rsidRPr="00811882" w:rsidRDefault="00811882" w:rsidP="003B6831">
            <w:pPr>
              <w:ind w:left="0"/>
              <w:jc w:val="center"/>
              <w:rPr>
                <w:color w:val="auto"/>
                <w:sz w:val="16"/>
                <w:szCs w:val="20"/>
                <w:lang w:val="el-GR"/>
              </w:rPr>
            </w:pPr>
            <w:r>
              <w:rPr>
                <w:color w:val="auto"/>
                <w:sz w:val="16"/>
                <w:szCs w:val="20"/>
                <w:lang w:val="el-GR"/>
              </w:rPr>
              <w:t>Η δραστηριότητα είναι σχετική</w:t>
            </w:r>
            <w:r w:rsidR="00B244E8">
              <w:rPr>
                <w:color w:val="auto"/>
                <w:sz w:val="16"/>
                <w:szCs w:val="20"/>
                <w:lang w:val="el-GR"/>
              </w:rPr>
              <w:t>.</w:t>
            </w:r>
          </w:p>
        </w:tc>
        <w:tc>
          <w:tcPr>
            <w:tcW w:w="2060" w:type="dxa"/>
          </w:tcPr>
          <w:p w14:paraId="3F62B806" w14:textId="06AEB4C9" w:rsidR="00310903" w:rsidRPr="00811882" w:rsidRDefault="00811882" w:rsidP="003B6831">
            <w:pPr>
              <w:ind w:left="0"/>
              <w:jc w:val="center"/>
              <w:rPr>
                <w:color w:val="auto"/>
                <w:sz w:val="16"/>
                <w:szCs w:val="20"/>
                <w:lang w:val="el-GR"/>
              </w:rPr>
            </w:pPr>
            <w:r>
              <w:rPr>
                <w:color w:val="auto"/>
                <w:sz w:val="16"/>
                <w:szCs w:val="20"/>
                <w:lang w:val="el-GR"/>
              </w:rPr>
              <w:t>Η δραστηριότητα σχετίζεται άμεσα με το πρόγραμμα</w:t>
            </w:r>
            <w:r w:rsidR="00B244E8">
              <w:rPr>
                <w:color w:val="auto"/>
                <w:sz w:val="16"/>
                <w:szCs w:val="20"/>
                <w:lang w:val="el-GR"/>
              </w:rPr>
              <w:t>.</w:t>
            </w:r>
          </w:p>
        </w:tc>
      </w:tr>
    </w:tbl>
    <w:p w14:paraId="51A65A69" w14:textId="77777777" w:rsidR="00310903" w:rsidRPr="00811882" w:rsidRDefault="00310903" w:rsidP="00310903">
      <w:pPr>
        <w:pStyle w:val="Prrafodelista1"/>
        <w:spacing w:before="280" w:after="280"/>
        <w:ind w:left="0"/>
        <w:rPr>
          <w:lang w:val="el-GR" w:eastAsia="es-ES"/>
        </w:rPr>
      </w:pPr>
    </w:p>
    <w:p w14:paraId="27498B99" w14:textId="6DC05814" w:rsidR="00532EAF" w:rsidRPr="00811882" w:rsidRDefault="00E86AF4" w:rsidP="00833C44">
      <w:pPr>
        <w:tabs>
          <w:tab w:val="left" w:pos="1485"/>
        </w:tabs>
        <w:rPr>
          <w:lang w:val="el-GR"/>
        </w:rPr>
      </w:pPr>
    </w:p>
    <w:sectPr w:rsidR="00532EAF" w:rsidRPr="00811882"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142E7" w14:textId="77777777" w:rsidR="00E86AF4" w:rsidRDefault="00E86AF4" w:rsidP="00833C44">
      <w:pPr>
        <w:spacing w:after="0" w:line="240" w:lineRule="auto"/>
      </w:pPr>
      <w:r>
        <w:separator/>
      </w:r>
    </w:p>
  </w:endnote>
  <w:endnote w:type="continuationSeparator" w:id="0">
    <w:p w14:paraId="6D8606DF" w14:textId="77777777" w:rsidR="00E86AF4" w:rsidRDefault="00E86AF4"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3CE26" w14:textId="77777777" w:rsidR="00E86AF4" w:rsidRDefault="00E86AF4" w:rsidP="00833C44">
      <w:pPr>
        <w:spacing w:after="0" w:line="240" w:lineRule="auto"/>
      </w:pPr>
      <w:r>
        <w:separator/>
      </w:r>
    </w:p>
  </w:footnote>
  <w:footnote w:type="continuationSeparator" w:id="0">
    <w:p w14:paraId="61384E4D" w14:textId="77777777" w:rsidR="00E86AF4" w:rsidRDefault="00E86AF4"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01757"/>
    <w:rsid w:val="000050E0"/>
    <w:rsid w:val="00060FE4"/>
    <w:rsid w:val="00064A44"/>
    <w:rsid w:val="00084CD6"/>
    <w:rsid w:val="000B49F9"/>
    <w:rsid w:val="000C0CAA"/>
    <w:rsid w:val="000C4E08"/>
    <w:rsid w:val="000F722F"/>
    <w:rsid w:val="00155B75"/>
    <w:rsid w:val="00156A5D"/>
    <w:rsid w:val="00197C76"/>
    <w:rsid w:val="00240AA5"/>
    <w:rsid w:val="002A77FD"/>
    <w:rsid w:val="002B147E"/>
    <w:rsid w:val="002C04A9"/>
    <w:rsid w:val="002C7577"/>
    <w:rsid w:val="002E36C2"/>
    <w:rsid w:val="002E78C4"/>
    <w:rsid w:val="0030285A"/>
    <w:rsid w:val="00310903"/>
    <w:rsid w:val="00320FC2"/>
    <w:rsid w:val="003335C5"/>
    <w:rsid w:val="00362107"/>
    <w:rsid w:val="0039362D"/>
    <w:rsid w:val="003B6831"/>
    <w:rsid w:val="003C079D"/>
    <w:rsid w:val="003D3BFE"/>
    <w:rsid w:val="00406392"/>
    <w:rsid w:val="00467F67"/>
    <w:rsid w:val="004978B5"/>
    <w:rsid w:val="004E608E"/>
    <w:rsid w:val="004F25F9"/>
    <w:rsid w:val="00521C81"/>
    <w:rsid w:val="00536675"/>
    <w:rsid w:val="00563C4E"/>
    <w:rsid w:val="005C390D"/>
    <w:rsid w:val="005C589F"/>
    <w:rsid w:val="005D2E82"/>
    <w:rsid w:val="005D70EC"/>
    <w:rsid w:val="00606AD1"/>
    <w:rsid w:val="006554C8"/>
    <w:rsid w:val="0067781B"/>
    <w:rsid w:val="00684A38"/>
    <w:rsid w:val="006A1A36"/>
    <w:rsid w:val="006A6AB4"/>
    <w:rsid w:val="006B259C"/>
    <w:rsid w:val="006E0C1A"/>
    <w:rsid w:val="00722840"/>
    <w:rsid w:val="00726F1A"/>
    <w:rsid w:val="0073569B"/>
    <w:rsid w:val="0076446D"/>
    <w:rsid w:val="00794E49"/>
    <w:rsid w:val="007A2CC4"/>
    <w:rsid w:val="00811882"/>
    <w:rsid w:val="00824FBA"/>
    <w:rsid w:val="00833C44"/>
    <w:rsid w:val="00873D1C"/>
    <w:rsid w:val="008841DC"/>
    <w:rsid w:val="00896429"/>
    <w:rsid w:val="00896A3D"/>
    <w:rsid w:val="008A6212"/>
    <w:rsid w:val="008E1939"/>
    <w:rsid w:val="008F48E8"/>
    <w:rsid w:val="00985156"/>
    <w:rsid w:val="00994864"/>
    <w:rsid w:val="00994E90"/>
    <w:rsid w:val="009C4BB1"/>
    <w:rsid w:val="00A24975"/>
    <w:rsid w:val="00A33C43"/>
    <w:rsid w:val="00A44074"/>
    <w:rsid w:val="00A57D60"/>
    <w:rsid w:val="00A81AA0"/>
    <w:rsid w:val="00A913B4"/>
    <w:rsid w:val="00AA7B62"/>
    <w:rsid w:val="00AA7BF0"/>
    <w:rsid w:val="00AE1DE0"/>
    <w:rsid w:val="00AF7A90"/>
    <w:rsid w:val="00B244E8"/>
    <w:rsid w:val="00B2707E"/>
    <w:rsid w:val="00B5708A"/>
    <w:rsid w:val="00B77FC0"/>
    <w:rsid w:val="00BA56C7"/>
    <w:rsid w:val="00BC7EDC"/>
    <w:rsid w:val="00BD0F68"/>
    <w:rsid w:val="00CB0AD8"/>
    <w:rsid w:val="00CB1588"/>
    <w:rsid w:val="00CF3B5D"/>
    <w:rsid w:val="00D10832"/>
    <w:rsid w:val="00D572E4"/>
    <w:rsid w:val="00DA3288"/>
    <w:rsid w:val="00DB6E3D"/>
    <w:rsid w:val="00DD4A09"/>
    <w:rsid w:val="00DE6C30"/>
    <w:rsid w:val="00E04827"/>
    <w:rsid w:val="00E04861"/>
    <w:rsid w:val="00E25BD2"/>
    <w:rsid w:val="00E400BE"/>
    <w:rsid w:val="00E474A0"/>
    <w:rsid w:val="00E50B54"/>
    <w:rsid w:val="00E551B2"/>
    <w:rsid w:val="00E5795D"/>
    <w:rsid w:val="00E85085"/>
    <w:rsid w:val="00E85C46"/>
    <w:rsid w:val="00E86AF4"/>
    <w:rsid w:val="00EC127D"/>
    <w:rsid w:val="00ED213D"/>
    <w:rsid w:val="00ED4D28"/>
    <w:rsid w:val="00F158D1"/>
    <w:rsid w:val="00F177AC"/>
    <w:rsid w:val="00F418FF"/>
    <w:rsid w:val="00F47EAB"/>
    <w:rsid w:val="00F90187"/>
    <w:rsid w:val="00F931BD"/>
    <w:rsid w:val="00FA6010"/>
    <w:rsid w:val="00FC7F7F"/>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BBCB79E8-2594-4867-B231-A876CDE3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link w:val="Heading2Char"/>
    <w:uiPriority w:val="9"/>
    <w:qFormat/>
    <w:rsid w:val="00EC127D"/>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310903"/>
    <w:pPr>
      <w:spacing w:after="0" w:line="240" w:lineRule="auto"/>
      <w:ind w:left="720"/>
      <w:contextualSpacing/>
      <w:jc w:val="left"/>
    </w:pPr>
    <w:rPr>
      <w:rFonts w:ascii="Times New Roman" w:hAnsi="Times New Roman"/>
      <w:color w:val="auto"/>
      <w:szCs w:val="24"/>
      <w:lang w:val="es-ES_tradnl" w:eastAsia="es-ES_tradnl"/>
    </w:rPr>
  </w:style>
  <w:style w:type="character" w:customStyle="1" w:styleId="a">
    <w:name w:val="a"/>
    <w:basedOn w:val="DefaultParagraphFont"/>
    <w:rsid w:val="00310903"/>
  </w:style>
  <w:style w:type="character" w:customStyle="1" w:styleId="Heading2Char">
    <w:name w:val="Heading 2 Char"/>
    <w:basedOn w:val="DefaultParagraphFont"/>
    <w:link w:val="Heading2"/>
    <w:uiPriority w:val="9"/>
    <w:rsid w:val="00EC127D"/>
    <w:rPr>
      <w:rFonts w:ascii="Times New Roman" w:eastAsia="Times New Roman" w:hAnsi="Times New Roman" w:cs="Times New Roman"/>
      <w:b/>
      <w:bCs/>
      <w:sz w:val="36"/>
      <w:szCs w:val="36"/>
      <w:lang w:val="es-ES" w:eastAsia="es-ES"/>
    </w:rPr>
  </w:style>
  <w:style w:type="paragraph" w:styleId="Title">
    <w:name w:val="Title"/>
    <w:basedOn w:val="Normal"/>
    <w:next w:val="Normal"/>
    <w:link w:val="TitleChar"/>
    <w:uiPriority w:val="10"/>
    <w:qFormat/>
    <w:rsid w:val="00EC127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C127D"/>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2C98F-8C07-45EA-A87E-79444818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400</Words>
  <Characters>2164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Ourania</cp:lastModifiedBy>
  <cp:revision>76</cp:revision>
  <dcterms:created xsi:type="dcterms:W3CDTF">2018-01-15T12:25:00Z</dcterms:created>
  <dcterms:modified xsi:type="dcterms:W3CDTF">2018-02-02T08:32:00Z</dcterms:modified>
</cp:coreProperties>
</file>