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A99E" w14:textId="77777777" w:rsidR="003D54DB" w:rsidRPr="00FA67C8" w:rsidRDefault="003D54DB" w:rsidP="003D54DB">
      <w:pPr>
        <w:pStyle w:val="Ttulo"/>
        <w:rPr>
          <w:sz w:val="48"/>
          <w:lang w:val="es-ES"/>
        </w:rPr>
      </w:pPr>
      <w:r w:rsidRPr="00FA67C8">
        <w:rPr>
          <w:sz w:val="48"/>
          <w:lang w:val="es-ES"/>
        </w:rPr>
        <w:t>MÓ</w:t>
      </w:r>
      <w:r>
        <w:rPr>
          <w:sz w:val="48"/>
          <w:lang w:val="es-ES"/>
        </w:rPr>
        <w:t>D</w:t>
      </w:r>
      <w:r w:rsidRPr="00FA67C8">
        <w:rPr>
          <w:sz w:val="48"/>
          <w:lang w:val="es-ES"/>
        </w:rPr>
        <w:t>ULO 3. MI CULTURA, TU CULTURA</w:t>
      </w:r>
    </w:p>
    <w:p w14:paraId="7389C845" w14:textId="5B0FCC9E" w:rsidR="00723DE5" w:rsidRPr="003D54DB" w:rsidRDefault="003D54DB" w:rsidP="003D54DB">
      <w:pPr>
        <w:pStyle w:val="Ttulo2"/>
        <w:rPr>
          <w:lang w:val="es-ES"/>
        </w:rPr>
      </w:pPr>
      <w:r w:rsidRPr="00FA67C8">
        <w:rPr>
          <w:lang w:val="es-ES"/>
        </w:rPr>
        <w:t>ACTIVIDAD DE EJEMPLO 3.2</w:t>
      </w:r>
    </w:p>
    <w:p w14:paraId="4616506B" w14:textId="77777777" w:rsidR="00833C44" w:rsidRPr="003D54DB" w:rsidRDefault="00833C44">
      <w:pPr>
        <w:rPr>
          <w:color w:val="auto"/>
          <w:lang w:val="es-ES"/>
        </w:rPr>
      </w:pPr>
    </w:p>
    <w:p w14:paraId="4A83A442" w14:textId="453DA4AB" w:rsidR="005D70EC" w:rsidRPr="005D70EC" w:rsidRDefault="005D70EC" w:rsidP="005D70EC">
      <w:pPr>
        <w:jc w:val="center"/>
        <w:rPr>
          <w:color w:val="auto"/>
          <w:lang w:val="es-ES" w:eastAsia="es-ES"/>
        </w:rPr>
      </w:pPr>
      <w:r w:rsidRPr="005D70EC">
        <w:rPr>
          <w:color w:val="auto"/>
          <w:lang w:val="es-ES" w:eastAsia="es-ES"/>
        </w:rPr>
        <w:t>Instrumento de</w:t>
      </w:r>
      <w:r w:rsidR="00D27CBE">
        <w:rPr>
          <w:color w:val="auto"/>
          <w:lang w:val="es-ES" w:eastAsia="es-ES"/>
        </w:rPr>
        <w:t xml:space="preserve"> “Autoevaluación” y de</w:t>
      </w:r>
      <w:r w:rsidRPr="005D70EC">
        <w:rPr>
          <w:color w:val="auto"/>
          <w:lang w:val="es-ES" w:eastAsia="es-ES"/>
        </w:rPr>
        <w:t xml:space="preserve"> </w:t>
      </w:r>
      <w:r>
        <w:rPr>
          <w:color w:val="auto"/>
          <w:lang w:val="es-ES" w:eastAsia="es-ES"/>
        </w:rPr>
        <w:t>“</w:t>
      </w:r>
      <w:r w:rsidR="007F387A"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B913FF">
        <w:rPr>
          <w:color w:val="auto"/>
          <w:lang w:val="es-ES" w:eastAsia="es-ES"/>
        </w:rPr>
        <w:t>3.2</w:t>
      </w:r>
    </w:p>
    <w:p w14:paraId="6117F15C" w14:textId="383BDFBC" w:rsidR="00833C44" w:rsidRPr="005D70EC" w:rsidRDefault="00B913FF" w:rsidP="005D70EC">
      <w:pPr>
        <w:jc w:val="center"/>
        <w:rPr>
          <w:b/>
          <w:color w:val="auto"/>
          <w:lang w:val="es-ES"/>
        </w:rPr>
      </w:pPr>
      <w:r w:rsidRPr="00B913FF">
        <w:rPr>
          <w:b/>
          <w:color w:val="auto"/>
          <w:lang w:val="es-ES" w:eastAsia="es-ES"/>
        </w:rPr>
        <w:t>Eval3.2.1.LC_CUL</w:t>
      </w:r>
      <w:r w:rsidR="003D54DB">
        <w:rPr>
          <w:b/>
          <w:color w:val="auto"/>
          <w:lang w:val="es-ES" w:eastAsia="es-ES"/>
        </w:rPr>
        <w:t>_ES</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953AC" w14:paraId="4C847159" w14:textId="2612D59C" w:rsidTr="002953AC">
        <w:trPr>
          <w:trHeight w:val="1190"/>
        </w:trPr>
        <w:tc>
          <w:tcPr>
            <w:tcW w:w="1924" w:type="dxa"/>
            <w:shd w:val="clear" w:color="auto" w:fill="D9D9D9" w:themeFill="background1" w:themeFillShade="D9"/>
          </w:tcPr>
          <w:p w14:paraId="58B28C28" w14:textId="07B64790" w:rsidR="002953AC" w:rsidRPr="00362107" w:rsidRDefault="002953AC" w:rsidP="00833C44">
            <w:pPr>
              <w:ind w:left="0"/>
              <w:rPr>
                <w:b/>
                <w:color w:val="auto"/>
                <w:sz w:val="20"/>
                <w:szCs w:val="20"/>
                <w:lang w:val="es-ES"/>
              </w:rPr>
            </w:pPr>
            <w:r w:rsidRPr="00362107">
              <w:rPr>
                <w:b/>
                <w:color w:val="auto"/>
                <w:sz w:val="20"/>
                <w:szCs w:val="20"/>
                <w:lang w:val="es-ES"/>
              </w:rPr>
              <w:t>Dimensiones</w:t>
            </w:r>
          </w:p>
        </w:tc>
        <w:tc>
          <w:tcPr>
            <w:tcW w:w="5981" w:type="dxa"/>
            <w:shd w:val="clear" w:color="auto" w:fill="D9D9D9" w:themeFill="background1" w:themeFillShade="D9"/>
          </w:tcPr>
          <w:p w14:paraId="54B7C813" w14:textId="0243301D" w:rsidR="002953AC" w:rsidRPr="00362107" w:rsidRDefault="002953AC" w:rsidP="00833C44">
            <w:pPr>
              <w:ind w:left="0"/>
              <w:rPr>
                <w:b/>
                <w:color w:val="auto"/>
                <w:sz w:val="20"/>
                <w:szCs w:val="20"/>
                <w:lang w:val="es-ES"/>
              </w:rPr>
            </w:pPr>
            <w:r w:rsidRPr="00362107">
              <w:rPr>
                <w:b/>
                <w:color w:val="auto"/>
                <w:sz w:val="20"/>
                <w:szCs w:val="20"/>
                <w:lang w:val="es-ES"/>
              </w:rPr>
              <w:t>Atributos</w:t>
            </w:r>
          </w:p>
        </w:tc>
        <w:tc>
          <w:tcPr>
            <w:tcW w:w="1303" w:type="dxa"/>
            <w:shd w:val="clear" w:color="auto" w:fill="D9D9D9" w:themeFill="background1" w:themeFillShade="D9"/>
          </w:tcPr>
          <w:p w14:paraId="0100B83F"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0</w:t>
            </w:r>
          </w:p>
          <w:p w14:paraId="2983702C" w14:textId="7E843A3A" w:rsidR="002953AC" w:rsidRPr="00362107" w:rsidRDefault="002953AC" w:rsidP="005D70EC">
            <w:pPr>
              <w:ind w:left="0"/>
              <w:jc w:val="center"/>
              <w:rPr>
                <w:b/>
                <w:color w:val="auto"/>
                <w:sz w:val="20"/>
                <w:szCs w:val="20"/>
                <w:lang w:val="es-ES"/>
              </w:rPr>
            </w:pPr>
            <w:r>
              <w:rPr>
                <w:b/>
                <w:color w:val="auto"/>
                <w:sz w:val="20"/>
                <w:szCs w:val="20"/>
                <w:lang w:val="es-ES"/>
              </w:rPr>
              <w:t>No se realiza / no procede</w:t>
            </w:r>
          </w:p>
        </w:tc>
        <w:tc>
          <w:tcPr>
            <w:tcW w:w="1275" w:type="dxa"/>
            <w:shd w:val="clear" w:color="auto" w:fill="D9D9D9" w:themeFill="background1" w:themeFillShade="D9"/>
          </w:tcPr>
          <w:p w14:paraId="582289DC"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1</w:t>
            </w:r>
          </w:p>
          <w:p w14:paraId="327317B6" w14:textId="7C78A35C" w:rsidR="002953AC" w:rsidRPr="00362107" w:rsidRDefault="002953AC" w:rsidP="005D70EC">
            <w:pPr>
              <w:ind w:left="0"/>
              <w:jc w:val="center"/>
              <w:rPr>
                <w:b/>
                <w:color w:val="auto"/>
                <w:sz w:val="20"/>
                <w:szCs w:val="20"/>
                <w:lang w:val="es-ES"/>
              </w:rPr>
            </w:pPr>
            <w:r>
              <w:rPr>
                <w:b/>
                <w:color w:val="auto"/>
                <w:sz w:val="20"/>
                <w:szCs w:val="20"/>
                <w:lang w:val="es-ES"/>
              </w:rPr>
              <w:t>Procede o correcto</w:t>
            </w:r>
          </w:p>
        </w:tc>
      </w:tr>
      <w:tr w:rsidR="002953AC" w:rsidRPr="003D54DB" w14:paraId="16604BF9" w14:textId="77777777" w:rsidTr="002953AC">
        <w:trPr>
          <w:trHeight w:val="289"/>
        </w:trPr>
        <w:tc>
          <w:tcPr>
            <w:tcW w:w="1924" w:type="dxa"/>
            <w:vMerge w:val="restart"/>
          </w:tcPr>
          <w:p w14:paraId="45B31A8B" w14:textId="2FA2C54C" w:rsidR="002953AC" w:rsidRPr="002953AC" w:rsidRDefault="002953AC" w:rsidP="00833C44">
            <w:pPr>
              <w:ind w:left="0"/>
              <w:rPr>
                <w:b/>
                <w:color w:val="auto"/>
                <w:szCs w:val="24"/>
                <w:lang w:val="es-ES"/>
              </w:rPr>
            </w:pPr>
            <w:r w:rsidRPr="002953AC">
              <w:rPr>
                <w:b/>
                <w:color w:val="auto"/>
                <w:szCs w:val="24"/>
                <w:lang w:val="es-ES"/>
              </w:rPr>
              <w:t>Formal</w:t>
            </w:r>
          </w:p>
        </w:tc>
        <w:tc>
          <w:tcPr>
            <w:tcW w:w="5981" w:type="dxa"/>
          </w:tcPr>
          <w:p w14:paraId="030E1D44" w14:textId="60E86515" w:rsidR="002953AC" w:rsidRPr="002953AC" w:rsidRDefault="00B913FF" w:rsidP="00833C44">
            <w:pPr>
              <w:ind w:left="0"/>
              <w:rPr>
                <w:lang w:val="es-ES"/>
              </w:rPr>
            </w:pPr>
            <w:r w:rsidRPr="00B913FF">
              <w:rPr>
                <w:lang w:val="es-ES_tradnl"/>
              </w:rPr>
              <w:t>El medio utilizado para presentarlo (oral, escrito, etc) ayuda a entender el significado de la misma</w:t>
            </w:r>
          </w:p>
        </w:tc>
        <w:tc>
          <w:tcPr>
            <w:tcW w:w="1303" w:type="dxa"/>
          </w:tcPr>
          <w:p w14:paraId="4F857A37" w14:textId="77777777" w:rsidR="002953AC" w:rsidRPr="005D70EC" w:rsidRDefault="002953AC" w:rsidP="00833C44">
            <w:pPr>
              <w:ind w:left="0"/>
              <w:rPr>
                <w:color w:val="auto"/>
                <w:sz w:val="20"/>
                <w:szCs w:val="20"/>
                <w:lang w:val="es-ES"/>
              </w:rPr>
            </w:pPr>
          </w:p>
        </w:tc>
        <w:tc>
          <w:tcPr>
            <w:tcW w:w="1275" w:type="dxa"/>
          </w:tcPr>
          <w:p w14:paraId="4EAE78E2" w14:textId="77777777" w:rsidR="002953AC" w:rsidRPr="005D70EC" w:rsidRDefault="002953AC" w:rsidP="00833C44">
            <w:pPr>
              <w:ind w:left="0"/>
              <w:rPr>
                <w:color w:val="auto"/>
                <w:sz w:val="20"/>
                <w:szCs w:val="20"/>
                <w:lang w:val="es-ES"/>
              </w:rPr>
            </w:pPr>
          </w:p>
        </w:tc>
      </w:tr>
      <w:tr w:rsidR="002953AC" w:rsidRPr="003D54DB" w14:paraId="5A5EB946" w14:textId="77777777" w:rsidTr="002953AC">
        <w:trPr>
          <w:trHeight w:val="289"/>
        </w:trPr>
        <w:tc>
          <w:tcPr>
            <w:tcW w:w="1924" w:type="dxa"/>
            <w:vMerge/>
          </w:tcPr>
          <w:p w14:paraId="6BBB78FD" w14:textId="77777777" w:rsidR="002953AC" w:rsidRPr="002953AC" w:rsidRDefault="002953AC" w:rsidP="00833C44">
            <w:pPr>
              <w:ind w:left="0"/>
              <w:rPr>
                <w:b/>
                <w:color w:val="auto"/>
                <w:szCs w:val="24"/>
                <w:lang w:val="es-ES"/>
              </w:rPr>
            </w:pPr>
          </w:p>
        </w:tc>
        <w:tc>
          <w:tcPr>
            <w:tcW w:w="5981" w:type="dxa"/>
          </w:tcPr>
          <w:p w14:paraId="121D8291" w14:textId="04C91E31" w:rsidR="002953AC" w:rsidRPr="002700AD" w:rsidRDefault="00B913FF" w:rsidP="00833C44">
            <w:pPr>
              <w:ind w:left="0"/>
              <w:rPr>
                <w:lang w:val="es-ES"/>
              </w:rPr>
            </w:pPr>
            <w:r w:rsidRPr="00B913FF">
              <w:rPr>
                <w:lang w:val="es-ES_tradnl"/>
              </w:rPr>
              <w:t>Se aporta algún recurso (objeto, fotos, recursos electrónicos) para ilustrar el tema/aspecto escogido</w:t>
            </w:r>
          </w:p>
        </w:tc>
        <w:tc>
          <w:tcPr>
            <w:tcW w:w="1303" w:type="dxa"/>
          </w:tcPr>
          <w:p w14:paraId="1126A382" w14:textId="77777777" w:rsidR="002953AC" w:rsidRPr="005D70EC" w:rsidRDefault="002953AC" w:rsidP="00833C44">
            <w:pPr>
              <w:ind w:left="0"/>
              <w:rPr>
                <w:color w:val="auto"/>
                <w:sz w:val="20"/>
                <w:szCs w:val="20"/>
                <w:lang w:val="es-ES"/>
              </w:rPr>
            </w:pPr>
          </w:p>
        </w:tc>
        <w:tc>
          <w:tcPr>
            <w:tcW w:w="1275" w:type="dxa"/>
          </w:tcPr>
          <w:p w14:paraId="125B79DC" w14:textId="77777777" w:rsidR="002953AC" w:rsidRPr="005D70EC" w:rsidRDefault="002953AC" w:rsidP="00833C44">
            <w:pPr>
              <w:ind w:left="0"/>
              <w:rPr>
                <w:color w:val="auto"/>
                <w:sz w:val="20"/>
                <w:szCs w:val="20"/>
                <w:lang w:val="es-ES"/>
              </w:rPr>
            </w:pPr>
          </w:p>
        </w:tc>
      </w:tr>
      <w:tr w:rsidR="002953AC" w:rsidRPr="003D54DB" w14:paraId="1F75DB27" w14:textId="1A2AEAE9" w:rsidTr="002953AC">
        <w:trPr>
          <w:trHeight w:val="305"/>
        </w:trPr>
        <w:tc>
          <w:tcPr>
            <w:tcW w:w="1924" w:type="dxa"/>
            <w:vMerge w:val="restart"/>
          </w:tcPr>
          <w:p w14:paraId="7192B7C9" w14:textId="5A70F193" w:rsidR="002953AC" w:rsidRPr="002953AC" w:rsidRDefault="002953AC" w:rsidP="00833C44">
            <w:pPr>
              <w:ind w:left="0"/>
              <w:rPr>
                <w:b/>
                <w:color w:val="auto"/>
                <w:szCs w:val="24"/>
                <w:lang w:val="es-ES"/>
              </w:rPr>
            </w:pPr>
            <w:r w:rsidRPr="002953AC">
              <w:rPr>
                <w:b/>
                <w:color w:val="auto"/>
                <w:szCs w:val="24"/>
                <w:lang w:val="es-ES"/>
              </w:rPr>
              <w:t>Contenido</w:t>
            </w:r>
          </w:p>
        </w:tc>
        <w:tc>
          <w:tcPr>
            <w:tcW w:w="5981" w:type="dxa"/>
          </w:tcPr>
          <w:p w14:paraId="24A19CD9" w14:textId="32932138" w:rsidR="002953AC" w:rsidRPr="005D70EC" w:rsidRDefault="00B913FF" w:rsidP="00833C44">
            <w:pPr>
              <w:ind w:left="0"/>
              <w:rPr>
                <w:color w:val="auto"/>
                <w:sz w:val="20"/>
                <w:szCs w:val="20"/>
                <w:lang w:val="es-ES"/>
              </w:rPr>
            </w:pPr>
            <w:r w:rsidRPr="00B913FF">
              <w:rPr>
                <w:lang w:val="es-ES_tradnl"/>
              </w:rPr>
              <w:t>Se presenta un aspecto representativo de la cultura de origen</w:t>
            </w:r>
          </w:p>
        </w:tc>
        <w:tc>
          <w:tcPr>
            <w:tcW w:w="1303" w:type="dxa"/>
          </w:tcPr>
          <w:p w14:paraId="670B00EE" w14:textId="77777777" w:rsidR="002953AC" w:rsidRPr="005D70EC" w:rsidRDefault="002953AC" w:rsidP="00833C44">
            <w:pPr>
              <w:ind w:left="0"/>
              <w:rPr>
                <w:color w:val="auto"/>
                <w:sz w:val="20"/>
                <w:szCs w:val="20"/>
                <w:lang w:val="es-ES"/>
              </w:rPr>
            </w:pPr>
          </w:p>
        </w:tc>
        <w:tc>
          <w:tcPr>
            <w:tcW w:w="1275" w:type="dxa"/>
          </w:tcPr>
          <w:p w14:paraId="2C2F8AF8" w14:textId="77777777" w:rsidR="002953AC" w:rsidRPr="005D70EC" w:rsidRDefault="002953AC" w:rsidP="00833C44">
            <w:pPr>
              <w:ind w:left="0"/>
              <w:rPr>
                <w:color w:val="auto"/>
                <w:sz w:val="20"/>
                <w:szCs w:val="20"/>
                <w:lang w:val="es-ES"/>
              </w:rPr>
            </w:pPr>
          </w:p>
        </w:tc>
      </w:tr>
      <w:tr w:rsidR="002953AC" w:rsidRPr="003D54DB" w14:paraId="3E8E00DB" w14:textId="5F9B7C08" w:rsidTr="002953AC">
        <w:trPr>
          <w:trHeight w:val="289"/>
        </w:trPr>
        <w:tc>
          <w:tcPr>
            <w:tcW w:w="1924" w:type="dxa"/>
            <w:vMerge/>
          </w:tcPr>
          <w:p w14:paraId="07652C68" w14:textId="77777777" w:rsidR="002953AC" w:rsidRPr="002953AC" w:rsidRDefault="002953AC" w:rsidP="00833C44">
            <w:pPr>
              <w:ind w:left="0"/>
              <w:rPr>
                <w:b/>
                <w:color w:val="auto"/>
                <w:szCs w:val="24"/>
                <w:lang w:val="es-ES"/>
              </w:rPr>
            </w:pPr>
          </w:p>
        </w:tc>
        <w:tc>
          <w:tcPr>
            <w:tcW w:w="5981" w:type="dxa"/>
          </w:tcPr>
          <w:p w14:paraId="4F653EF6" w14:textId="0936F13B" w:rsidR="002953AC" w:rsidRPr="005D70EC" w:rsidRDefault="00B913FF" w:rsidP="00833C44">
            <w:pPr>
              <w:ind w:left="0"/>
              <w:rPr>
                <w:color w:val="auto"/>
                <w:sz w:val="20"/>
                <w:szCs w:val="20"/>
                <w:lang w:val="es-ES"/>
              </w:rPr>
            </w:pPr>
            <w:r w:rsidRPr="00B913FF">
              <w:rPr>
                <w:lang w:val="es-ES_tradnl"/>
              </w:rPr>
              <w:t>Dominio sobre la temática presentada</w:t>
            </w:r>
          </w:p>
        </w:tc>
        <w:tc>
          <w:tcPr>
            <w:tcW w:w="1303" w:type="dxa"/>
          </w:tcPr>
          <w:p w14:paraId="7A2D5182" w14:textId="77777777" w:rsidR="002953AC" w:rsidRPr="005D70EC" w:rsidRDefault="002953AC" w:rsidP="00833C44">
            <w:pPr>
              <w:ind w:left="0"/>
              <w:rPr>
                <w:color w:val="auto"/>
                <w:sz w:val="20"/>
                <w:szCs w:val="20"/>
                <w:lang w:val="es-ES"/>
              </w:rPr>
            </w:pPr>
          </w:p>
        </w:tc>
        <w:tc>
          <w:tcPr>
            <w:tcW w:w="1275" w:type="dxa"/>
          </w:tcPr>
          <w:p w14:paraId="379CE8E1" w14:textId="77777777" w:rsidR="002953AC" w:rsidRPr="005D70EC" w:rsidRDefault="002953AC" w:rsidP="00833C44">
            <w:pPr>
              <w:ind w:left="0"/>
              <w:rPr>
                <w:color w:val="auto"/>
                <w:sz w:val="20"/>
                <w:szCs w:val="20"/>
                <w:lang w:val="es-ES"/>
              </w:rPr>
            </w:pPr>
          </w:p>
        </w:tc>
      </w:tr>
      <w:tr w:rsidR="002953AC" w:rsidRPr="003D54DB" w14:paraId="7DFF6C02" w14:textId="77777777" w:rsidTr="00B913FF">
        <w:trPr>
          <w:trHeight w:val="345"/>
        </w:trPr>
        <w:tc>
          <w:tcPr>
            <w:tcW w:w="1924" w:type="dxa"/>
            <w:vMerge/>
          </w:tcPr>
          <w:p w14:paraId="3B94CE2B" w14:textId="77777777" w:rsidR="002953AC" w:rsidRPr="002953AC" w:rsidRDefault="002953AC" w:rsidP="00833C44">
            <w:pPr>
              <w:ind w:left="0"/>
              <w:rPr>
                <w:b/>
                <w:color w:val="auto"/>
                <w:szCs w:val="24"/>
                <w:lang w:val="es-ES"/>
              </w:rPr>
            </w:pPr>
          </w:p>
        </w:tc>
        <w:tc>
          <w:tcPr>
            <w:tcW w:w="5981" w:type="dxa"/>
          </w:tcPr>
          <w:p w14:paraId="56B61EE9" w14:textId="046B466E" w:rsidR="002953AC" w:rsidRPr="002953AC" w:rsidRDefault="00B913FF" w:rsidP="002700AD">
            <w:pPr>
              <w:ind w:left="0"/>
              <w:rPr>
                <w:lang w:val="es-ES"/>
              </w:rPr>
            </w:pPr>
            <w:r w:rsidRPr="00B913FF">
              <w:rPr>
                <w:lang w:val="es-ES"/>
              </w:rPr>
              <w:t>Interés despertado, provoca la atención</w:t>
            </w:r>
          </w:p>
        </w:tc>
        <w:tc>
          <w:tcPr>
            <w:tcW w:w="1303" w:type="dxa"/>
          </w:tcPr>
          <w:p w14:paraId="23CCC1F0" w14:textId="77777777" w:rsidR="002953AC" w:rsidRPr="005D70EC" w:rsidRDefault="002953AC" w:rsidP="00833C44">
            <w:pPr>
              <w:ind w:left="0"/>
              <w:rPr>
                <w:color w:val="auto"/>
                <w:sz w:val="20"/>
                <w:szCs w:val="20"/>
                <w:lang w:val="es-ES"/>
              </w:rPr>
            </w:pPr>
          </w:p>
        </w:tc>
        <w:tc>
          <w:tcPr>
            <w:tcW w:w="1275" w:type="dxa"/>
          </w:tcPr>
          <w:p w14:paraId="0138E03E" w14:textId="77777777" w:rsidR="002953AC" w:rsidRPr="005D70EC" w:rsidRDefault="002953AC" w:rsidP="00833C44">
            <w:pPr>
              <w:ind w:left="0"/>
              <w:rPr>
                <w:color w:val="auto"/>
                <w:sz w:val="20"/>
                <w:szCs w:val="20"/>
                <w:lang w:val="es-ES"/>
              </w:rPr>
            </w:pPr>
          </w:p>
        </w:tc>
      </w:tr>
      <w:tr w:rsidR="00B913FF" w:rsidRPr="003D54DB" w14:paraId="040B7B90" w14:textId="77777777" w:rsidTr="002953AC">
        <w:trPr>
          <w:trHeight w:val="289"/>
        </w:trPr>
        <w:tc>
          <w:tcPr>
            <w:tcW w:w="1924" w:type="dxa"/>
          </w:tcPr>
          <w:p w14:paraId="0798B253" w14:textId="77777777" w:rsidR="00B913FF" w:rsidRPr="002953AC" w:rsidRDefault="00B913FF" w:rsidP="00833C44">
            <w:pPr>
              <w:ind w:left="0"/>
              <w:rPr>
                <w:b/>
                <w:color w:val="auto"/>
                <w:szCs w:val="24"/>
                <w:lang w:val="es-ES"/>
              </w:rPr>
            </w:pPr>
          </w:p>
        </w:tc>
        <w:tc>
          <w:tcPr>
            <w:tcW w:w="5981" w:type="dxa"/>
          </w:tcPr>
          <w:p w14:paraId="07FDC338" w14:textId="381C822F" w:rsidR="00B913FF" w:rsidRPr="00B913FF" w:rsidRDefault="00B913FF" w:rsidP="002700AD">
            <w:pPr>
              <w:ind w:left="0"/>
              <w:rPr>
                <w:lang w:val="es-ES"/>
              </w:rPr>
            </w:pPr>
            <w:r>
              <w:rPr>
                <w:lang w:val="es-ES_tradnl"/>
              </w:rPr>
              <w:t>Precisión y c</w:t>
            </w:r>
            <w:r w:rsidRPr="00B913FF">
              <w:rPr>
                <w:lang w:val="es-ES_tradnl"/>
              </w:rPr>
              <w:t>laridad en las respuestas a preguntas</w:t>
            </w:r>
          </w:p>
        </w:tc>
        <w:tc>
          <w:tcPr>
            <w:tcW w:w="1303" w:type="dxa"/>
          </w:tcPr>
          <w:p w14:paraId="2D36DD23" w14:textId="77777777" w:rsidR="00B913FF" w:rsidRPr="005D70EC" w:rsidRDefault="00B913FF" w:rsidP="00833C44">
            <w:pPr>
              <w:ind w:left="0"/>
              <w:rPr>
                <w:color w:val="auto"/>
                <w:sz w:val="20"/>
                <w:szCs w:val="20"/>
                <w:lang w:val="es-ES"/>
              </w:rPr>
            </w:pPr>
          </w:p>
        </w:tc>
        <w:tc>
          <w:tcPr>
            <w:tcW w:w="1275" w:type="dxa"/>
          </w:tcPr>
          <w:p w14:paraId="2CCE5E7C" w14:textId="77777777" w:rsidR="00B913FF" w:rsidRPr="005D70EC" w:rsidRDefault="00B913FF" w:rsidP="00833C44">
            <w:pPr>
              <w:ind w:left="0"/>
              <w:rPr>
                <w:color w:val="auto"/>
                <w:sz w:val="20"/>
                <w:szCs w:val="20"/>
                <w:lang w:val="es-ES"/>
              </w:rPr>
            </w:pPr>
          </w:p>
        </w:tc>
      </w:tr>
      <w:tr w:rsidR="002953AC" w:rsidRPr="003D54DB" w14:paraId="4A168C7E" w14:textId="68667E1F" w:rsidTr="002953AC">
        <w:trPr>
          <w:trHeight w:val="289"/>
        </w:trPr>
        <w:tc>
          <w:tcPr>
            <w:tcW w:w="1924" w:type="dxa"/>
          </w:tcPr>
          <w:p w14:paraId="68C3AEFE" w14:textId="31855DB9" w:rsidR="002953AC" w:rsidRPr="002953AC" w:rsidRDefault="002953AC" w:rsidP="00833C44">
            <w:pPr>
              <w:ind w:left="0"/>
              <w:rPr>
                <w:b/>
                <w:color w:val="auto"/>
                <w:szCs w:val="24"/>
                <w:lang w:val="es-ES"/>
              </w:rPr>
            </w:pPr>
            <w:r w:rsidRPr="002953AC">
              <w:rPr>
                <w:b/>
                <w:color w:val="auto"/>
                <w:szCs w:val="24"/>
                <w:lang w:val="es-ES"/>
              </w:rPr>
              <w:t>Actitud</w:t>
            </w:r>
          </w:p>
        </w:tc>
        <w:tc>
          <w:tcPr>
            <w:tcW w:w="5981" w:type="dxa"/>
          </w:tcPr>
          <w:p w14:paraId="361D3385" w14:textId="520EDCE1" w:rsidR="002953AC" w:rsidRPr="002953AC" w:rsidRDefault="002953AC" w:rsidP="00B913FF">
            <w:pPr>
              <w:ind w:left="0"/>
              <w:rPr>
                <w:lang w:val="es-ES"/>
              </w:rPr>
            </w:pPr>
            <w:r w:rsidRPr="002953AC">
              <w:rPr>
                <w:lang w:val="es-ES"/>
              </w:rPr>
              <w:t>Se deduce interés del estudiante por la actividad, a partir de</w:t>
            </w:r>
            <w:r w:rsidR="002700AD">
              <w:rPr>
                <w:lang w:val="es-ES"/>
              </w:rPr>
              <w:t xml:space="preserve">l contenido </w:t>
            </w:r>
            <w:r w:rsidR="00B913FF">
              <w:rPr>
                <w:lang w:val="es-ES"/>
              </w:rPr>
              <w:t>de la presentación</w:t>
            </w:r>
          </w:p>
        </w:tc>
        <w:tc>
          <w:tcPr>
            <w:tcW w:w="1303" w:type="dxa"/>
          </w:tcPr>
          <w:p w14:paraId="194E48B7" w14:textId="77777777" w:rsidR="002953AC" w:rsidRPr="005D70EC" w:rsidRDefault="002953AC" w:rsidP="00833C44">
            <w:pPr>
              <w:ind w:left="0"/>
              <w:rPr>
                <w:color w:val="auto"/>
                <w:sz w:val="20"/>
                <w:szCs w:val="20"/>
                <w:lang w:val="es-ES"/>
              </w:rPr>
            </w:pPr>
          </w:p>
        </w:tc>
        <w:tc>
          <w:tcPr>
            <w:tcW w:w="1275" w:type="dxa"/>
          </w:tcPr>
          <w:p w14:paraId="6B484E53" w14:textId="77777777" w:rsidR="002953AC" w:rsidRPr="005D70EC" w:rsidRDefault="002953AC" w:rsidP="00833C44">
            <w:pPr>
              <w:ind w:left="0"/>
              <w:rPr>
                <w:color w:val="auto"/>
                <w:sz w:val="20"/>
                <w:szCs w:val="20"/>
                <w:lang w:val="es-ES"/>
              </w:rPr>
            </w:pPr>
          </w:p>
        </w:tc>
      </w:tr>
      <w:tr w:rsidR="002953AC" w:rsidRPr="003D54DB" w14:paraId="67E009D1" w14:textId="77777777" w:rsidTr="002953AC">
        <w:trPr>
          <w:trHeight w:val="289"/>
        </w:trPr>
        <w:tc>
          <w:tcPr>
            <w:tcW w:w="1924" w:type="dxa"/>
          </w:tcPr>
          <w:p w14:paraId="79E20850" w14:textId="34ECAEA8" w:rsidR="002953AC" w:rsidRPr="002953AC" w:rsidRDefault="002953AC" w:rsidP="00833C44">
            <w:pPr>
              <w:ind w:left="0"/>
              <w:rPr>
                <w:b/>
                <w:color w:val="auto"/>
                <w:szCs w:val="24"/>
                <w:lang w:val="es-ES"/>
              </w:rPr>
            </w:pPr>
            <w:r w:rsidRPr="002953AC">
              <w:rPr>
                <w:b/>
                <w:color w:val="auto"/>
                <w:szCs w:val="24"/>
                <w:lang w:val="es-ES"/>
              </w:rPr>
              <w:t>General</w:t>
            </w:r>
          </w:p>
        </w:tc>
        <w:tc>
          <w:tcPr>
            <w:tcW w:w="5981" w:type="dxa"/>
          </w:tcPr>
          <w:p w14:paraId="6F65EE41" w14:textId="2749D9EB" w:rsidR="002953AC" w:rsidRPr="002953AC" w:rsidRDefault="002953AC" w:rsidP="00833C44">
            <w:pPr>
              <w:ind w:left="0"/>
              <w:rPr>
                <w:lang w:val="es-ES"/>
              </w:rPr>
            </w:pPr>
            <w:r w:rsidRPr="002953AC">
              <w:rPr>
                <w:lang w:val="es-ES"/>
              </w:rPr>
              <w:t>Se considera útil esta actividad para los objetivos de la mentorización</w:t>
            </w:r>
          </w:p>
        </w:tc>
        <w:tc>
          <w:tcPr>
            <w:tcW w:w="1303" w:type="dxa"/>
          </w:tcPr>
          <w:p w14:paraId="347223EF" w14:textId="77777777" w:rsidR="002953AC" w:rsidRPr="005D70EC" w:rsidRDefault="002953AC" w:rsidP="00833C44">
            <w:pPr>
              <w:ind w:left="0"/>
              <w:rPr>
                <w:color w:val="auto"/>
                <w:sz w:val="20"/>
                <w:szCs w:val="20"/>
                <w:lang w:val="es-ES"/>
              </w:rPr>
            </w:pPr>
          </w:p>
        </w:tc>
        <w:tc>
          <w:tcPr>
            <w:tcW w:w="1275" w:type="dxa"/>
          </w:tcPr>
          <w:p w14:paraId="19D94618" w14:textId="77777777" w:rsidR="002953AC" w:rsidRPr="005D70EC" w:rsidRDefault="002953AC"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27498B99" w14:textId="1F3C90D6" w:rsidR="00532EAF" w:rsidRPr="005D70EC" w:rsidRDefault="000E19E1"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E891" w14:textId="77777777" w:rsidR="000E19E1" w:rsidRDefault="000E19E1" w:rsidP="00833C44">
      <w:pPr>
        <w:spacing w:after="0" w:line="240" w:lineRule="auto"/>
      </w:pPr>
      <w:r>
        <w:separator/>
      </w:r>
    </w:p>
  </w:endnote>
  <w:endnote w:type="continuationSeparator" w:id="0">
    <w:p w14:paraId="19AB8066" w14:textId="77777777" w:rsidR="000E19E1" w:rsidRDefault="000E19E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8D02" w14:textId="77777777" w:rsidR="000E19E1" w:rsidRDefault="000E19E1" w:rsidP="00833C44">
      <w:pPr>
        <w:spacing w:after="0" w:line="240" w:lineRule="auto"/>
      </w:pPr>
      <w:r>
        <w:separator/>
      </w:r>
    </w:p>
  </w:footnote>
  <w:footnote w:type="continuationSeparator" w:id="0">
    <w:p w14:paraId="3E17C6A5" w14:textId="77777777" w:rsidR="000E19E1" w:rsidRDefault="000E19E1"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E084F"/>
    <w:rsid w:val="000E19E1"/>
    <w:rsid w:val="000F5791"/>
    <w:rsid w:val="002700AD"/>
    <w:rsid w:val="002953AC"/>
    <w:rsid w:val="002A3F2A"/>
    <w:rsid w:val="002A77FD"/>
    <w:rsid w:val="002B147E"/>
    <w:rsid w:val="00362107"/>
    <w:rsid w:val="003D3BFE"/>
    <w:rsid w:val="003D54DB"/>
    <w:rsid w:val="005D70EC"/>
    <w:rsid w:val="00627567"/>
    <w:rsid w:val="00684A38"/>
    <w:rsid w:val="006E0C1A"/>
    <w:rsid w:val="00723DE5"/>
    <w:rsid w:val="00726F1A"/>
    <w:rsid w:val="00794E49"/>
    <w:rsid w:val="007C4FB8"/>
    <w:rsid w:val="007F387A"/>
    <w:rsid w:val="00833C44"/>
    <w:rsid w:val="008841DC"/>
    <w:rsid w:val="00911743"/>
    <w:rsid w:val="00994E90"/>
    <w:rsid w:val="00A60900"/>
    <w:rsid w:val="00AD5AE9"/>
    <w:rsid w:val="00AE1DE0"/>
    <w:rsid w:val="00B913FF"/>
    <w:rsid w:val="00BD0F68"/>
    <w:rsid w:val="00D27CBE"/>
    <w:rsid w:val="00DA3288"/>
    <w:rsid w:val="00E474A0"/>
    <w:rsid w:val="00E50B54"/>
    <w:rsid w:val="00E551B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7BE306A5-B233-4C5C-A627-55942FF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23D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23DE5"/>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723DE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23DE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E796-22DF-C64F-ABDF-84456E40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2018-01-15T16:46:00Z</dcterms:created>
  <dcterms:modified xsi:type="dcterms:W3CDTF">2018-02-22T12:46:00Z</dcterms:modified>
</cp:coreProperties>
</file>