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1697" w14:textId="77777777" w:rsidR="00744CA6" w:rsidRPr="00F83C1E" w:rsidRDefault="00744CA6" w:rsidP="00744CA6">
      <w:pPr>
        <w:pStyle w:val="Puesto"/>
        <w:rPr>
          <w:sz w:val="48"/>
        </w:rPr>
      </w:pPr>
      <w:r>
        <w:rPr>
          <w:sz w:val="48"/>
        </w:rPr>
        <w:t>MODULE 5</w:t>
      </w:r>
      <w:r w:rsidRPr="00F83C1E">
        <w:rPr>
          <w:sz w:val="48"/>
        </w:rPr>
        <w:t xml:space="preserve">. </w:t>
      </w:r>
      <w:r>
        <w:rPr>
          <w:sz w:val="48"/>
        </w:rPr>
        <w:t>INTERESTS AND HOBBIES</w:t>
      </w:r>
    </w:p>
    <w:p w14:paraId="67DE5E78" w14:textId="77777777" w:rsidR="00744CA6" w:rsidRDefault="00744CA6" w:rsidP="00744CA6">
      <w:pPr>
        <w:pStyle w:val="Ttulo2"/>
      </w:pPr>
      <w:r>
        <w:t>SAMPLE ACTIVITY 5.1 – B</w:t>
      </w:r>
    </w:p>
    <w:p w14:paraId="4616506B" w14:textId="77777777" w:rsidR="00833C44" w:rsidRPr="005D70EC" w:rsidRDefault="00833C44">
      <w:pPr>
        <w:rPr>
          <w:color w:val="auto"/>
        </w:rPr>
      </w:pPr>
    </w:p>
    <w:p w14:paraId="4A83A442" w14:textId="52F57CCC" w:rsidR="005D70EC" w:rsidRPr="00744CA6" w:rsidRDefault="00995C50" w:rsidP="005D70EC">
      <w:pPr>
        <w:jc w:val="center"/>
      </w:pPr>
      <w:r w:rsidRPr="00744CA6">
        <w:t xml:space="preserve">Instrument for the “Peer assessment” for EVALCOMIX for Activity </w:t>
      </w:r>
      <w:r w:rsidR="000429F6" w:rsidRPr="00744CA6">
        <w:t>5.1</w:t>
      </w:r>
      <w:r w:rsidR="005D70EC" w:rsidRPr="00744CA6">
        <w:t>.</w:t>
      </w:r>
      <w:r w:rsidRPr="00744CA6">
        <w:t xml:space="preserve"> </w:t>
      </w:r>
      <w:r w:rsidR="00D27CBE" w:rsidRPr="00744CA6">
        <w:t>op</w:t>
      </w:r>
      <w:r w:rsidRPr="00744CA6">
        <w:t>t</w:t>
      </w:r>
      <w:r w:rsidR="00D27CBE" w:rsidRPr="00744CA6">
        <w:t>ion</w:t>
      </w:r>
      <w:r w:rsidRPr="00744CA6">
        <w:t xml:space="preserve"> </w:t>
      </w:r>
      <w:r w:rsidR="000429F6" w:rsidRPr="00744CA6">
        <w:t>2</w:t>
      </w:r>
    </w:p>
    <w:p w14:paraId="6117F15C" w14:textId="69DA9DE0" w:rsidR="00833C44" w:rsidRPr="006D3C2D" w:rsidRDefault="00EC1D27" w:rsidP="005D70EC">
      <w:pPr>
        <w:jc w:val="center"/>
        <w:rPr>
          <w:b/>
          <w:color w:val="auto"/>
          <w:lang w:eastAsia="es-ES"/>
        </w:rPr>
      </w:pPr>
      <w:r>
        <w:rPr>
          <w:b/>
          <w:color w:val="auto"/>
          <w:lang w:eastAsia="es-ES"/>
        </w:rPr>
        <w:t>Eval5.1.2_</w:t>
      </w:r>
      <w:bookmarkStart w:id="0" w:name="_GoBack"/>
      <w:bookmarkEnd w:id="0"/>
      <w:r w:rsidR="000429F6" w:rsidRPr="006D3C2D">
        <w:rPr>
          <w:b/>
          <w:color w:val="auto"/>
          <w:lang w:eastAsia="es-ES"/>
        </w:rPr>
        <w:t>LC_HOBBY</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995C50" w:rsidRPr="00C47C1A" w14:paraId="4C847159" w14:textId="2612D59C" w:rsidTr="002953AC">
        <w:trPr>
          <w:trHeight w:val="1190"/>
        </w:trPr>
        <w:tc>
          <w:tcPr>
            <w:tcW w:w="1924" w:type="dxa"/>
            <w:shd w:val="clear" w:color="auto" w:fill="D9D9D9" w:themeFill="background1" w:themeFillShade="D9"/>
          </w:tcPr>
          <w:p w14:paraId="58B28C28" w14:textId="7DEA6668" w:rsidR="00995C50" w:rsidRPr="00C47C1A" w:rsidRDefault="00995C50" w:rsidP="00995C50">
            <w:pPr>
              <w:ind w:left="0"/>
              <w:rPr>
                <w:b/>
                <w:color w:val="auto"/>
                <w:sz w:val="20"/>
                <w:szCs w:val="20"/>
                <w:lang w:val="en-GB"/>
              </w:rPr>
            </w:pPr>
            <w:r w:rsidRPr="00C47C1A">
              <w:rPr>
                <w:b/>
                <w:color w:val="auto"/>
                <w:sz w:val="20"/>
                <w:szCs w:val="20"/>
                <w:lang w:val="en-GB"/>
              </w:rPr>
              <w:t>Dimensions</w:t>
            </w:r>
          </w:p>
        </w:tc>
        <w:tc>
          <w:tcPr>
            <w:tcW w:w="5981" w:type="dxa"/>
            <w:shd w:val="clear" w:color="auto" w:fill="D9D9D9" w:themeFill="background1" w:themeFillShade="D9"/>
          </w:tcPr>
          <w:p w14:paraId="54B7C813" w14:textId="35E2B98A" w:rsidR="00995C50" w:rsidRPr="00C47C1A" w:rsidRDefault="00995C50" w:rsidP="00995C50">
            <w:pPr>
              <w:ind w:left="0"/>
              <w:rPr>
                <w:b/>
                <w:color w:val="auto"/>
                <w:sz w:val="20"/>
                <w:szCs w:val="20"/>
                <w:lang w:val="en-GB"/>
              </w:rPr>
            </w:pPr>
            <w:r w:rsidRPr="00C47C1A">
              <w:rPr>
                <w:b/>
                <w:color w:val="auto"/>
                <w:sz w:val="20"/>
                <w:szCs w:val="20"/>
                <w:lang w:val="en-GB"/>
              </w:rPr>
              <w:t>Attributes</w:t>
            </w:r>
          </w:p>
        </w:tc>
        <w:tc>
          <w:tcPr>
            <w:tcW w:w="1303" w:type="dxa"/>
            <w:shd w:val="clear" w:color="auto" w:fill="D9D9D9" w:themeFill="background1" w:themeFillShade="D9"/>
          </w:tcPr>
          <w:p w14:paraId="29500AA4" w14:textId="77777777" w:rsidR="00995C50" w:rsidRPr="00C47C1A" w:rsidRDefault="00995C50" w:rsidP="00995C50">
            <w:pPr>
              <w:ind w:left="0"/>
              <w:jc w:val="center"/>
              <w:rPr>
                <w:b/>
                <w:color w:val="auto"/>
                <w:sz w:val="20"/>
                <w:szCs w:val="20"/>
                <w:lang w:val="en-GB"/>
              </w:rPr>
            </w:pPr>
            <w:r w:rsidRPr="00C47C1A">
              <w:rPr>
                <w:b/>
                <w:color w:val="auto"/>
                <w:sz w:val="20"/>
                <w:szCs w:val="20"/>
                <w:lang w:val="en-GB"/>
              </w:rPr>
              <w:t>0</w:t>
            </w:r>
          </w:p>
          <w:p w14:paraId="2983702C" w14:textId="7EB4EC6C" w:rsidR="00995C50" w:rsidRPr="00C47C1A" w:rsidRDefault="00995C50" w:rsidP="00995C50">
            <w:pPr>
              <w:ind w:left="0"/>
              <w:jc w:val="center"/>
              <w:rPr>
                <w:b/>
                <w:color w:val="auto"/>
                <w:sz w:val="20"/>
                <w:szCs w:val="20"/>
                <w:lang w:val="en-GB"/>
              </w:rPr>
            </w:pPr>
            <w:r w:rsidRPr="00C47C1A">
              <w:rPr>
                <w:b/>
                <w:color w:val="auto"/>
                <w:sz w:val="20"/>
                <w:szCs w:val="20"/>
                <w:lang w:val="en-GB"/>
              </w:rPr>
              <w:t>It was not done / not applicable</w:t>
            </w:r>
          </w:p>
        </w:tc>
        <w:tc>
          <w:tcPr>
            <w:tcW w:w="1275" w:type="dxa"/>
            <w:shd w:val="clear" w:color="auto" w:fill="D9D9D9" w:themeFill="background1" w:themeFillShade="D9"/>
          </w:tcPr>
          <w:p w14:paraId="6BC17C05" w14:textId="77777777" w:rsidR="00995C50" w:rsidRPr="00C47C1A" w:rsidRDefault="00995C50" w:rsidP="00995C50">
            <w:pPr>
              <w:ind w:left="0"/>
              <w:jc w:val="center"/>
              <w:rPr>
                <w:b/>
                <w:color w:val="auto"/>
                <w:sz w:val="20"/>
                <w:szCs w:val="20"/>
                <w:lang w:val="en-GB"/>
              </w:rPr>
            </w:pPr>
            <w:r w:rsidRPr="00C47C1A">
              <w:rPr>
                <w:b/>
                <w:color w:val="auto"/>
                <w:sz w:val="20"/>
                <w:szCs w:val="20"/>
                <w:lang w:val="en-GB"/>
              </w:rPr>
              <w:t>1</w:t>
            </w:r>
          </w:p>
          <w:p w14:paraId="327317B6" w14:textId="78BFB1F1" w:rsidR="00995C50" w:rsidRPr="00C47C1A" w:rsidRDefault="00995C50" w:rsidP="00995C50">
            <w:pPr>
              <w:ind w:left="0"/>
              <w:jc w:val="center"/>
              <w:rPr>
                <w:b/>
                <w:color w:val="auto"/>
                <w:sz w:val="20"/>
                <w:szCs w:val="20"/>
                <w:lang w:val="en-GB"/>
              </w:rPr>
            </w:pPr>
            <w:r w:rsidRPr="00C47C1A">
              <w:rPr>
                <w:b/>
                <w:color w:val="auto"/>
                <w:sz w:val="20"/>
                <w:szCs w:val="20"/>
                <w:lang w:val="en-GB"/>
              </w:rPr>
              <w:t>Applicable or correct</w:t>
            </w:r>
          </w:p>
        </w:tc>
      </w:tr>
      <w:tr w:rsidR="00995C50" w:rsidRPr="00C47C1A" w14:paraId="16604BF9" w14:textId="77777777" w:rsidTr="002953AC">
        <w:trPr>
          <w:trHeight w:val="289"/>
        </w:trPr>
        <w:tc>
          <w:tcPr>
            <w:tcW w:w="1924" w:type="dxa"/>
            <w:vMerge w:val="restart"/>
          </w:tcPr>
          <w:p w14:paraId="45B31A8B" w14:textId="27115BCC" w:rsidR="00995C50" w:rsidRPr="00C47C1A" w:rsidRDefault="00995C50" w:rsidP="00995C50">
            <w:pPr>
              <w:ind w:left="0"/>
              <w:rPr>
                <w:b/>
                <w:color w:val="auto"/>
                <w:szCs w:val="24"/>
                <w:lang w:val="en-GB"/>
              </w:rPr>
            </w:pPr>
            <w:r w:rsidRPr="00C47C1A">
              <w:rPr>
                <w:b/>
                <w:color w:val="auto"/>
                <w:szCs w:val="24"/>
                <w:lang w:val="en-GB"/>
              </w:rPr>
              <w:t>Form</w:t>
            </w:r>
          </w:p>
        </w:tc>
        <w:tc>
          <w:tcPr>
            <w:tcW w:w="5981" w:type="dxa"/>
          </w:tcPr>
          <w:p w14:paraId="030E1D44" w14:textId="25266593" w:rsidR="00995C50" w:rsidRPr="00C47C1A" w:rsidRDefault="00995C50" w:rsidP="00995C50">
            <w:pPr>
              <w:ind w:left="0"/>
              <w:rPr>
                <w:lang w:val="en-GB"/>
              </w:rPr>
            </w:pPr>
            <w:r w:rsidRPr="00C47C1A">
              <w:rPr>
                <w:lang w:val="en-GB"/>
              </w:rPr>
              <w:t>The means selected for the presentation (oral, written, etc) helps to understand its meaning</w:t>
            </w:r>
          </w:p>
        </w:tc>
        <w:tc>
          <w:tcPr>
            <w:tcW w:w="1303" w:type="dxa"/>
          </w:tcPr>
          <w:p w14:paraId="4F857A37" w14:textId="77777777" w:rsidR="00995C50" w:rsidRPr="00C47C1A" w:rsidRDefault="00995C50" w:rsidP="00995C50">
            <w:pPr>
              <w:ind w:left="0"/>
              <w:rPr>
                <w:color w:val="auto"/>
                <w:sz w:val="20"/>
                <w:szCs w:val="20"/>
                <w:lang w:val="en-GB"/>
              </w:rPr>
            </w:pPr>
          </w:p>
        </w:tc>
        <w:tc>
          <w:tcPr>
            <w:tcW w:w="1275" w:type="dxa"/>
          </w:tcPr>
          <w:p w14:paraId="4EAE78E2" w14:textId="77777777" w:rsidR="00995C50" w:rsidRPr="00C47C1A" w:rsidRDefault="00995C50" w:rsidP="00995C50">
            <w:pPr>
              <w:ind w:left="0"/>
              <w:rPr>
                <w:color w:val="auto"/>
                <w:sz w:val="20"/>
                <w:szCs w:val="20"/>
                <w:lang w:val="en-GB"/>
              </w:rPr>
            </w:pPr>
          </w:p>
        </w:tc>
      </w:tr>
      <w:tr w:rsidR="00995C50" w:rsidRPr="00C47C1A" w14:paraId="5A5EB946" w14:textId="77777777" w:rsidTr="002953AC">
        <w:trPr>
          <w:trHeight w:val="289"/>
        </w:trPr>
        <w:tc>
          <w:tcPr>
            <w:tcW w:w="1924" w:type="dxa"/>
            <w:vMerge/>
          </w:tcPr>
          <w:p w14:paraId="6BBB78FD" w14:textId="77777777" w:rsidR="00995C50" w:rsidRPr="00C47C1A" w:rsidRDefault="00995C50" w:rsidP="00995C50">
            <w:pPr>
              <w:ind w:left="0"/>
              <w:rPr>
                <w:b/>
                <w:color w:val="auto"/>
                <w:szCs w:val="24"/>
                <w:lang w:val="en-GB"/>
              </w:rPr>
            </w:pPr>
          </w:p>
        </w:tc>
        <w:tc>
          <w:tcPr>
            <w:tcW w:w="5981" w:type="dxa"/>
          </w:tcPr>
          <w:p w14:paraId="121D8291" w14:textId="03DFBCA4" w:rsidR="00995C50" w:rsidRPr="00C47C1A" w:rsidRDefault="00995C50" w:rsidP="00995C50">
            <w:pPr>
              <w:ind w:left="0"/>
              <w:rPr>
                <w:lang w:val="en-GB"/>
              </w:rPr>
            </w:pPr>
            <w:r w:rsidRPr="00C47C1A">
              <w:rPr>
                <w:lang w:val="en-GB"/>
              </w:rPr>
              <w:t>Some resource (object, photo, electronic resource) is used to illustrate the hobby</w:t>
            </w:r>
          </w:p>
        </w:tc>
        <w:tc>
          <w:tcPr>
            <w:tcW w:w="1303" w:type="dxa"/>
          </w:tcPr>
          <w:p w14:paraId="1126A382" w14:textId="77777777" w:rsidR="00995C50" w:rsidRPr="00C47C1A" w:rsidRDefault="00995C50" w:rsidP="00995C50">
            <w:pPr>
              <w:ind w:left="0"/>
              <w:rPr>
                <w:color w:val="auto"/>
                <w:sz w:val="20"/>
                <w:szCs w:val="20"/>
                <w:lang w:val="en-GB"/>
              </w:rPr>
            </w:pPr>
          </w:p>
        </w:tc>
        <w:tc>
          <w:tcPr>
            <w:tcW w:w="1275" w:type="dxa"/>
          </w:tcPr>
          <w:p w14:paraId="125B79DC" w14:textId="77777777" w:rsidR="00995C50" w:rsidRPr="00C47C1A" w:rsidRDefault="00995C50" w:rsidP="00995C50">
            <w:pPr>
              <w:ind w:left="0"/>
              <w:rPr>
                <w:color w:val="auto"/>
                <w:sz w:val="20"/>
                <w:szCs w:val="20"/>
                <w:lang w:val="en-GB"/>
              </w:rPr>
            </w:pPr>
          </w:p>
        </w:tc>
      </w:tr>
      <w:tr w:rsidR="000429F6" w:rsidRPr="00C47C1A" w14:paraId="42D49794" w14:textId="77777777" w:rsidTr="002953AC">
        <w:trPr>
          <w:trHeight w:val="289"/>
        </w:trPr>
        <w:tc>
          <w:tcPr>
            <w:tcW w:w="1924" w:type="dxa"/>
            <w:vMerge/>
          </w:tcPr>
          <w:p w14:paraId="5F82FEFF" w14:textId="77777777" w:rsidR="000429F6" w:rsidRPr="00C47C1A" w:rsidRDefault="000429F6" w:rsidP="00833C44">
            <w:pPr>
              <w:ind w:left="0"/>
              <w:rPr>
                <w:b/>
                <w:color w:val="auto"/>
                <w:szCs w:val="24"/>
                <w:lang w:val="en-GB"/>
              </w:rPr>
            </w:pPr>
          </w:p>
        </w:tc>
        <w:tc>
          <w:tcPr>
            <w:tcW w:w="5981" w:type="dxa"/>
          </w:tcPr>
          <w:p w14:paraId="3F7D6696" w14:textId="06EA5279" w:rsidR="000429F6" w:rsidRPr="00C47C1A" w:rsidRDefault="00995C50" w:rsidP="00833C44">
            <w:pPr>
              <w:ind w:left="0"/>
              <w:rPr>
                <w:lang w:val="en-GB"/>
              </w:rPr>
            </w:pPr>
            <w:r w:rsidRPr="00C47C1A">
              <w:rPr>
                <w:lang w:val="en-GB"/>
              </w:rPr>
              <w:t xml:space="preserve">Gestures and actions are used to explain the hobby </w:t>
            </w:r>
          </w:p>
        </w:tc>
        <w:tc>
          <w:tcPr>
            <w:tcW w:w="1303" w:type="dxa"/>
          </w:tcPr>
          <w:p w14:paraId="48D55C30" w14:textId="77777777" w:rsidR="000429F6" w:rsidRPr="00C47C1A" w:rsidRDefault="000429F6" w:rsidP="00833C44">
            <w:pPr>
              <w:ind w:left="0"/>
              <w:rPr>
                <w:color w:val="auto"/>
                <w:sz w:val="20"/>
                <w:szCs w:val="20"/>
                <w:lang w:val="en-GB"/>
              </w:rPr>
            </w:pPr>
          </w:p>
        </w:tc>
        <w:tc>
          <w:tcPr>
            <w:tcW w:w="1275" w:type="dxa"/>
          </w:tcPr>
          <w:p w14:paraId="3C3E7328" w14:textId="77777777" w:rsidR="000429F6" w:rsidRPr="00C47C1A" w:rsidRDefault="000429F6" w:rsidP="00833C44">
            <w:pPr>
              <w:ind w:left="0"/>
              <w:rPr>
                <w:color w:val="auto"/>
                <w:sz w:val="20"/>
                <w:szCs w:val="20"/>
                <w:lang w:val="en-GB"/>
              </w:rPr>
            </w:pPr>
          </w:p>
        </w:tc>
      </w:tr>
      <w:tr w:rsidR="002953AC" w:rsidRPr="00C47C1A" w14:paraId="1F75DB27" w14:textId="1A2AEAE9" w:rsidTr="002953AC">
        <w:trPr>
          <w:trHeight w:val="305"/>
        </w:trPr>
        <w:tc>
          <w:tcPr>
            <w:tcW w:w="1924" w:type="dxa"/>
            <w:vMerge w:val="restart"/>
          </w:tcPr>
          <w:p w14:paraId="7192B7C9" w14:textId="2BCD99E9" w:rsidR="002953AC" w:rsidRPr="00C47C1A" w:rsidRDefault="002953AC" w:rsidP="00833C44">
            <w:pPr>
              <w:ind w:left="0"/>
              <w:rPr>
                <w:b/>
                <w:color w:val="auto"/>
                <w:szCs w:val="24"/>
                <w:lang w:val="en-GB"/>
              </w:rPr>
            </w:pPr>
            <w:r w:rsidRPr="00C47C1A">
              <w:rPr>
                <w:b/>
                <w:color w:val="auto"/>
                <w:szCs w:val="24"/>
                <w:lang w:val="en-GB"/>
              </w:rPr>
              <w:t>Conte</w:t>
            </w:r>
            <w:r w:rsidR="00995C50" w:rsidRPr="00C47C1A">
              <w:rPr>
                <w:b/>
                <w:color w:val="auto"/>
                <w:szCs w:val="24"/>
                <w:lang w:val="en-GB"/>
              </w:rPr>
              <w:t>nt</w:t>
            </w:r>
          </w:p>
        </w:tc>
        <w:tc>
          <w:tcPr>
            <w:tcW w:w="5981" w:type="dxa"/>
          </w:tcPr>
          <w:p w14:paraId="24A19CD9" w14:textId="1FD1D679" w:rsidR="002953AC" w:rsidRPr="00C47C1A" w:rsidRDefault="00995C50" w:rsidP="00833C44">
            <w:pPr>
              <w:ind w:left="0"/>
              <w:rPr>
                <w:color w:val="auto"/>
                <w:sz w:val="20"/>
                <w:szCs w:val="20"/>
                <w:lang w:val="en-GB"/>
              </w:rPr>
            </w:pPr>
            <w:r w:rsidRPr="00C47C1A">
              <w:rPr>
                <w:lang w:val="en-GB"/>
              </w:rPr>
              <w:t>Clarity in the presentation of the hobby</w:t>
            </w:r>
          </w:p>
        </w:tc>
        <w:tc>
          <w:tcPr>
            <w:tcW w:w="1303" w:type="dxa"/>
          </w:tcPr>
          <w:p w14:paraId="670B00EE" w14:textId="77777777" w:rsidR="002953AC" w:rsidRPr="00C47C1A" w:rsidRDefault="002953AC" w:rsidP="00833C44">
            <w:pPr>
              <w:ind w:left="0"/>
              <w:rPr>
                <w:color w:val="auto"/>
                <w:sz w:val="20"/>
                <w:szCs w:val="20"/>
                <w:lang w:val="en-GB"/>
              </w:rPr>
            </w:pPr>
          </w:p>
        </w:tc>
        <w:tc>
          <w:tcPr>
            <w:tcW w:w="1275" w:type="dxa"/>
          </w:tcPr>
          <w:p w14:paraId="2C2F8AF8" w14:textId="77777777" w:rsidR="002953AC" w:rsidRPr="00C47C1A" w:rsidRDefault="002953AC" w:rsidP="00833C44">
            <w:pPr>
              <w:ind w:left="0"/>
              <w:rPr>
                <w:color w:val="auto"/>
                <w:sz w:val="20"/>
                <w:szCs w:val="20"/>
                <w:lang w:val="en-GB"/>
              </w:rPr>
            </w:pPr>
          </w:p>
        </w:tc>
      </w:tr>
      <w:tr w:rsidR="00995C50" w:rsidRPr="00C47C1A" w14:paraId="3E8E00DB" w14:textId="5F9B7C08" w:rsidTr="002953AC">
        <w:trPr>
          <w:trHeight w:val="289"/>
        </w:trPr>
        <w:tc>
          <w:tcPr>
            <w:tcW w:w="1924" w:type="dxa"/>
            <w:vMerge/>
          </w:tcPr>
          <w:p w14:paraId="07652C68" w14:textId="77777777" w:rsidR="00995C50" w:rsidRPr="00C47C1A" w:rsidRDefault="00995C50" w:rsidP="00995C50">
            <w:pPr>
              <w:ind w:left="0"/>
              <w:rPr>
                <w:b/>
                <w:color w:val="auto"/>
                <w:szCs w:val="24"/>
                <w:lang w:val="en-GB"/>
              </w:rPr>
            </w:pPr>
          </w:p>
        </w:tc>
        <w:tc>
          <w:tcPr>
            <w:tcW w:w="5981" w:type="dxa"/>
          </w:tcPr>
          <w:p w14:paraId="4F653EF6" w14:textId="011196E0" w:rsidR="00995C50" w:rsidRPr="00C47C1A" w:rsidRDefault="00995C50" w:rsidP="00995C50">
            <w:pPr>
              <w:ind w:left="0"/>
              <w:rPr>
                <w:color w:val="auto"/>
                <w:sz w:val="20"/>
                <w:szCs w:val="20"/>
                <w:lang w:val="en-GB"/>
              </w:rPr>
            </w:pPr>
            <w:r w:rsidRPr="00C47C1A">
              <w:rPr>
                <w:lang w:val="en-GB"/>
              </w:rPr>
              <w:t>The student has gained the interest and attention of the class</w:t>
            </w:r>
          </w:p>
        </w:tc>
        <w:tc>
          <w:tcPr>
            <w:tcW w:w="1303" w:type="dxa"/>
          </w:tcPr>
          <w:p w14:paraId="7A2D5182" w14:textId="77777777" w:rsidR="00995C50" w:rsidRPr="00C47C1A" w:rsidRDefault="00995C50" w:rsidP="00995C50">
            <w:pPr>
              <w:ind w:left="0"/>
              <w:rPr>
                <w:color w:val="auto"/>
                <w:sz w:val="20"/>
                <w:szCs w:val="20"/>
                <w:lang w:val="en-GB"/>
              </w:rPr>
            </w:pPr>
          </w:p>
        </w:tc>
        <w:tc>
          <w:tcPr>
            <w:tcW w:w="1275" w:type="dxa"/>
          </w:tcPr>
          <w:p w14:paraId="379CE8E1" w14:textId="77777777" w:rsidR="00995C50" w:rsidRPr="00C47C1A" w:rsidRDefault="00995C50" w:rsidP="00995C50">
            <w:pPr>
              <w:ind w:left="0"/>
              <w:rPr>
                <w:color w:val="auto"/>
                <w:sz w:val="20"/>
                <w:szCs w:val="20"/>
                <w:lang w:val="en-GB"/>
              </w:rPr>
            </w:pPr>
          </w:p>
        </w:tc>
      </w:tr>
      <w:tr w:rsidR="00995C50" w:rsidRPr="00C47C1A" w14:paraId="7DFF6C02" w14:textId="77777777" w:rsidTr="00B913FF">
        <w:trPr>
          <w:trHeight w:val="345"/>
        </w:trPr>
        <w:tc>
          <w:tcPr>
            <w:tcW w:w="1924" w:type="dxa"/>
            <w:vMerge/>
          </w:tcPr>
          <w:p w14:paraId="3B94CE2B" w14:textId="77777777" w:rsidR="00995C50" w:rsidRPr="00C47C1A" w:rsidRDefault="00995C50" w:rsidP="00995C50">
            <w:pPr>
              <w:ind w:left="0"/>
              <w:rPr>
                <w:b/>
                <w:color w:val="auto"/>
                <w:szCs w:val="24"/>
                <w:lang w:val="en-GB"/>
              </w:rPr>
            </w:pPr>
          </w:p>
        </w:tc>
        <w:tc>
          <w:tcPr>
            <w:tcW w:w="5981" w:type="dxa"/>
          </w:tcPr>
          <w:p w14:paraId="56B61EE9" w14:textId="61C74D8A" w:rsidR="00995C50" w:rsidRPr="00C47C1A" w:rsidRDefault="00995C50" w:rsidP="00995C50">
            <w:pPr>
              <w:ind w:left="0"/>
              <w:rPr>
                <w:lang w:val="en-GB"/>
              </w:rPr>
            </w:pPr>
            <w:r w:rsidRPr="00C47C1A">
              <w:rPr>
                <w:lang w:val="en-GB"/>
              </w:rPr>
              <w:t>The student improvises an adequate context which resembles the reality of the hobby as much as possible</w:t>
            </w:r>
          </w:p>
        </w:tc>
        <w:tc>
          <w:tcPr>
            <w:tcW w:w="1303" w:type="dxa"/>
          </w:tcPr>
          <w:p w14:paraId="23CCC1F0" w14:textId="77777777" w:rsidR="00995C50" w:rsidRPr="00C47C1A" w:rsidRDefault="00995C50" w:rsidP="00995C50">
            <w:pPr>
              <w:ind w:left="0"/>
              <w:rPr>
                <w:color w:val="auto"/>
                <w:sz w:val="20"/>
                <w:szCs w:val="20"/>
                <w:lang w:val="en-GB"/>
              </w:rPr>
            </w:pPr>
          </w:p>
        </w:tc>
        <w:tc>
          <w:tcPr>
            <w:tcW w:w="1275" w:type="dxa"/>
          </w:tcPr>
          <w:p w14:paraId="0138E03E" w14:textId="77777777" w:rsidR="00995C50" w:rsidRPr="00C47C1A" w:rsidRDefault="00995C50" w:rsidP="00995C50">
            <w:pPr>
              <w:ind w:left="0"/>
              <w:rPr>
                <w:color w:val="auto"/>
                <w:sz w:val="20"/>
                <w:szCs w:val="20"/>
                <w:lang w:val="en-GB"/>
              </w:rPr>
            </w:pPr>
          </w:p>
        </w:tc>
      </w:tr>
      <w:tr w:rsidR="00995C50" w:rsidRPr="00C47C1A" w14:paraId="4A168C7E" w14:textId="68667E1F" w:rsidTr="002953AC">
        <w:trPr>
          <w:trHeight w:val="289"/>
        </w:trPr>
        <w:tc>
          <w:tcPr>
            <w:tcW w:w="1924" w:type="dxa"/>
            <w:vMerge w:val="restart"/>
          </w:tcPr>
          <w:p w14:paraId="68C3AEFE" w14:textId="78EE8F85" w:rsidR="00995C50" w:rsidRPr="00C47C1A" w:rsidRDefault="00995C50" w:rsidP="00995C50">
            <w:pPr>
              <w:ind w:left="0"/>
              <w:rPr>
                <w:b/>
                <w:color w:val="auto"/>
                <w:szCs w:val="24"/>
                <w:lang w:val="en-GB"/>
              </w:rPr>
            </w:pPr>
            <w:r w:rsidRPr="00C47C1A">
              <w:rPr>
                <w:b/>
                <w:color w:val="auto"/>
                <w:szCs w:val="24"/>
                <w:lang w:val="en-GB"/>
              </w:rPr>
              <w:t>Attitude</w:t>
            </w:r>
          </w:p>
        </w:tc>
        <w:tc>
          <w:tcPr>
            <w:tcW w:w="5981" w:type="dxa"/>
          </w:tcPr>
          <w:p w14:paraId="361D3385" w14:textId="34C6E890" w:rsidR="00995C50" w:rsidRPr="00C47C1A" w:rsidRDefault="00995C50" w:rsidP="00995C50">
            <w:pPr>
              <w:ind w:left="0"/>
              <w:rPr>
                <w:lang w:val="en-GB"/>
              </w:rPr>
            </w:pPr>
            <w:r w:rsidRPr="00C47C1A">
              <w:rPr>
                <w:lang w:val="en-GB"/>
              </w:rPr>
              <w:t>The activity evidences the interest of the student, judging from the content of the presentation</w:t>
            </w:r>
          </w:p>
        </w:tc>
        <w:tc>
          <w:tcPr>
            <w:tcW w:w="1303" w:type="dxa"/>
          </w:tcPr>
          <w:p w14:paraId="194E48B7" w14:textId="77777777" w:rsidR="00995C50" w:rsidRPr="00C47C1A" w:rsidRDefault="00995C50" w:rsidP="00995C50">
            <w:pPr>
              <w:ind w:left="0"/>
              <w:rPr>
                <w:color w:val="auto"/>
                <w:sz w:val="20"/>
                <w:szCs w:val="20"/>
                <w:lang w:val="en-GB"/>
              </w:rPr>
            </w:pPr>
          </w:p>
        </w:tc>
        <w:tc>
          <w:tcPr>
            <w:tcW w:w="1275" w:type="dxa"/>
          </w:tcPr>
          <w:p w14:paraId="6B484E53" w14:textId="77777777" w:rsidR="00995C50" w:rsidRPr="00C47C1A" w:rsidRDefault="00995C50" w:rsidP="00995C50">
            <w:pPr>
              <w:ind w:left="0"/>
              <w:rPr>
                <w:color w:val="auto"/>
                <w:sz w:val="20"/>
                <w:szCs w:val="20"/>
                <w:lang w:val="en-GB"/>
              </w:rPr>
            </w:pPr>
          </w:p>
        </w:tc>
      </w:tr>
      <w:tr w:rsidR="00995C50" w:rsidRPr="00C47C1A" w14:paraId="666CD2BA" w14:textId="77777777" w:rsidTr="002953AC">
        <w:trPr>
          <w:trHeight w:val="289"/>
        </w:trPr>
        <w:tc>
          <w:tcPr>
            <w:tcW w:w="1924" w:type="dxa"/>
            <w:vMerge/>
          </w:tcPr>
          <w:p w14:paraId="27EB0F2E" w14:textId="77777777" w:rsidR="00995C50" w:rsidRPr="00C47C1A" w:rsidRDefault="00995C50" w:rsidP="00995C50">
            <w:pPr>
              <w:ind w:left="0"/>
              <w:rPr>
                <w:b/>
                <w:color w:val="auto"/>
                <w:szCs w:val="24"/>
                <w:lang w:val="en-GB"/>
              </w:rPr>
            </w:pPr>
          </w:p>
        </w:tc>
        <w:tc>
          <w:tcPr>
            <w:tcW w:w="5981" w:type="dxa"/>
          </w:tcPr>
          <w:p w14:paraId="7FB21CA4" w14:textId="4938ADFB" w:rsidR="00995C50" w:rsidRPr="00C47C1A" w:rsidRDefault="00995C50" w:rsidP="00995C50">
            <w:pPr>
              <w:tabs>
                <w:tab w:val="num" w:pos="0"/>
              </w:tabs>
              <w:ind w:left="0"/>
              <w:rPr>
                <w:lang w:val="en-GB"/>
              </w:rPr>
            </w:pPr>
            <w:r w:rsidRPr="00C47C1A">
              <w:rPr>
                <w:lang w:val="en-GB"/>
              </w:rPr>
              <w:t>The participation of the classmates is fostered</w:t>
            </w:r>
          </w:p>
        </w:tc>
        <w:tc>
          <w:tcPr>
            <w:tcW w:w="1303" w:type="dxa"/>
          </w:tcPr>
          <w:p w14:paraId="6F01C3F9" w14:textId="77777777" w:rsidR="00995C50" w:rsidRPr="00C47C1A" w:rsidRDefault="00995C50" w:rsidP="00995C50">
            <w:pPr>
              <w:ind w:left="0"/>
              <w:rPr>
                <w:color w:val="auto"/>
                <w:sz w:val="20"/>
                <w:szCs w:val="20"/>
                <w:lang w:val="en-GB"/>
              </w:rPr>
            </w:pPr>
          </w:p>
        </w:tc>
        <w:tc>
          <w:tcPr>
            <w:tcW w:w="1275" w:type="dxa"/>
          </w:tcPr>
          <w:p w14:paraId="31C82629" w14:textId="77777777" w:rsidR="00995C50" w:rsidRPr="00C47C1A" w:rsidRDefault="00995C50" w:rsidP="00995C50">
            <w:pPr>
              <w:ind w:left="0"/>
              <w:rPr>
                <w:color w:val="auto"/>
                <w:sz w:val="20"/>
                <w:szCs w:val="20"/>
                <w:lang w:val="en-GB"/>
              </w:rPr>
            </w:pPr>
          </w:p>
        </w:tc>
      </w:tr>
      <w:tr w:rsidR="00995C50" w:rsidRPr="00C47C1A" w14:paraId="67E009D1" w14:textId="77777777" w:rsidTr="002953AC">
        <w:trPr>
          <w:trHeight w:val="289"/>
        </w:trPr>
        <w:tc>
          <w:tcPr>
            <w:tcW w:w="1924" w:type="dxa"/>
          </w:tcPr>
          <w:p w14:paraId="79E20850" w14:textId="34ECAEA8" w:rsidR="00995C50" w:rsidRPr="00C47C1A" w:rsidRDefault="00995C50" w:rsidP="00995C50">
            <w:pPr>
              <w:ind w:left="0"/>
              <w:rPr>
                <w:b/>
                <w:color w:val="auto"/>
                <w:szCs w:val="24"/>
                <w:lang w:val="en-GB"/>
              </w:rPr>
            </w:pPr>
            <w:r w:rsidRPr="00C47C1A">
              <w:rPr>
                <w:b/>
                <w:color w:val="auto"/>
                <w:szCs w:val="24"/>
                <w:lang w:val="en-GB"/>
              </w:rPr>
              <w:t>General</w:t>
            </w:r>
          </w:p>
        </w:tc>
        <w:tc>
          <w:tcPr>
            <w:tcW w:w="5981" w:type="dxa"/>
          </w:tcPr>
          <w:p w14:paraId="6F65EE41" w14:textId="2915F2AD" w:rsidR="00995C50" w:rsidRPr="00C47C1A" w:rsidRDefault="00995C50" w:rsidP="00995C50">
            <w:pPr>
              <w:ind w:left="0"/>
              <w:rPr>
                <w:lang w:val="en-GB"/>
              </w:rPr>
            </w:pPr>
            <w:r w:rsidRPr="00C47C1A">
              <w:rPr>
                <w:lang w:val="en-GB"/>
              </w:rPr>
              <w:t>This activity is considered useful for the goals of the mentoring programme</w:t>
            </w:r>
          </w:p>
        </w:tc>
        <w:tc>
          <w:tcPr>
            <w:tcW w:w="1303" w:type="dxa"/>
          </w:tcPr>
          <w:p w14:paraId="347223EF" w14:textId="77777777" w:rsidR="00995C50" w:rsidRPr="00C47C1A" w:rsidRDefault="00995C50" w:rsidP="00995C50">
            <w:pPr>
              <w:ind w:left="0"/>
              <w:rPr>
                <w:color w:val="auto"/>
                <w:sz w:val="20"/>
                <w:szCs w:val="20"/>
                <w:lang w:val="en-GB"/>
              </w:rPr>
            </w:pPr>
          </w:p>
        </w:tc>
        <w:tc>
          <w:tcPr>
            <w:tcW w:w="1275" w:type="dxa"/>
          </w:tcPr>
          <w:p w14:paraId="19D94618" w14:textId="77777777" w:rsidR="00995C50" w:rsidRPr="00C47C1A" w:rsidRDefault="00995C50" w:rsidP="00995C50">
            <w:pPr>
              <w:ind w:left="0"/>
              <w:rPr>
                <w:color w:val="auto"/>
                <w:sz w:val="20"/>
                <w:szCs w:val="20"/>
                <w:lang w:val="en-GB"/>
              </w:rPr>
            </w:pPr>
          </w:p>
        </w:tc>
      </w:tr>
    </w:tbl>
    <w:p w14:paraId="6E93441D" w14:textId="77777777" w:rsidR="00833C44" w:rsidRPr="00995C50" w:rsidRDefault="00833C44" w:rsidP="00833C44">
      <w:pPr>
        <w:rPr>
          <w:color w:val="auto"/>
        </w:rPr>
      </w:pPr>
    </w:p>
    <w:p w14:paraId="27498B99" w14:textId="1F3C90D6" w:rsidR="00532EAF" w:rsidRPr="00995C50" w:rsidRDefault="004A6372" w:rsidP="006D3C2D">
      <w:pPr>
        <w:tabs>
          <w:tab w:val="left" w:pos="1485"/>
        </w:tabs>
        <w:ind w:left="0"/>
      </w:pPr>
    </w:p>
    <w:sectPr w:rsidR="00532EAF" w:rsidRPr="00995C50"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ED0E" w14:textId="77777777" w:rsidR="004A6372" w:rsidRDefault="004A6372" w:rsidP="00833C44">
      <w:pPr>
        <w:spacing w:after="0" w:line="240" w:lineRule="auto"/>
      </w:pPr>
      <w:r>
        <w:separator/>
      </w:r>
    </w:p>
  </w:endnote>
  <w:endnote w:type="continuationSeparator" w:id="0">
    <w:p w14:paraId="043303D9" w14:textId="77777777" w:rsidR="004A6372" w:rsidRDefault="004A637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BF459" w14:textId="77777777" w:rsidR="004A6372" w:rsidRDefault="004A6372" w:rsidP="00833C44">
      <w:pPr>
        <w:spacing w:after="0" w:line="240" w:lineRule="auto"/>
      </w:pPr>
      <w:r>
        <w:separator/>
      </w:r>
    </w:p>
  </w:footnote>
  <w:footnote w:type="continuationSeparator" w:id="0">
    <w:p w14:paraId="01F2BB6D" w14:textId="77777777" w:rsidR="004A6372" w:rsidRDefault="004A6372"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01F6"/>
    <w:rsid w:val="000429F6"/>
    <w:rsid w:val="000E084F"/>
    <w:rsid w:val="000F5791"/>
    <w:rsid w:val="002700AD"/>
    <w:rsid w:val="002953AC"/>
    <w:rsid w:val="002A77FD"/>
    <w:rsid w:val="002B147E"/>
    <w:rsid w:val="00362107"/>
    <w:rsid w:val="003D3BFE"/>
    <w:rsid w:val="00495602"/>
    <w:rsid w:val="004A6372"/>
    <w:rsid w:val="005D70EC"/>
    <w:rsid w:val="00684A38"/>
    <w:rsid w:val="006D3C2D"/>
    <w:rsid w:val="006E0C1A"/>
    <w:rsid w:val="00726F1A"/>
    <w:rsid w:val="00744CA6"/>
    <w:rsid w:val="00794E49"/>
    <w:rsid w:val="007C4FB8"/>
    <w:rsid w:val="00833C44"/>
    <w:rsid w:val="008841DC"/>
    <w:rsid w:val="00911743"/>
    <w:rsid w:val="00994E90"/>
    <w:rsid w:val="00995C50"/>
    <w:rsid w:val="00A60900"/>
    <w:rsid w:val="00AB6F17"/>
    <w:rsid w:val="00AD5AE9"/>
    <w:rsid w:val="00AE1DE0"/>
    <w:rsid w:val="00B913FF"/>
    <w:rsid w:val="00BD0F68"/>
    <w:rsid w:val="00C47C1A"/>
    <w:rsid w:val="00D27CBE"/>
    <w:rsid w:val="00DA3288"/>
    <w:rsid w:val="00E474A0"/>
    <w:rsid w:val="00E50B54"/>
    <w:rsid w:val="00E551B2"/>
    <w:rsid w:val="00EC1D27"/>
    <w:rsid w:val="00F931BD"/>
    <w:rsid w:val="00FB3E6F"/>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7BE306A5-B233-4C5C-A627-55942FF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4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44CA6"/>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744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744CA6"/>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3FC9-ACB7-7A45-BA52-BB0660D0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810</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7</cp:revision>
  <dcterms:created xsi:type="dcterms:W3CDTF">2018-01-16T12:05:00Z</dcterms:created>
  <dcterms:modified xsi:type="dcterms:W3CDTF">2018-01-26T12:14:00Z</dcterms:modified>
</cp:coreProperties>
</file>