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89557" w14:textId="77777777" w:rsidR="00CC422A" w:rsidRDefault="00CC422A" w:rsidP="00CC422A">
      <w:pPr>
        <w:pStyle w:val="Puesto"/>
        <w:rPr>
          <w:sz w:val="44"/>
        </w:rPr>
      </w:pPr>
      <w:r w:rsidRPr="00B1228E">
        <w:rPr>
          <w:sz w:val="44"/>
        </w:rPr>
        <w:t>MODULE 2 – LANGUAGE / COMMUNICATION SKILLS</w:t>
      </w:r>
    </w:p>
    <w:p w14:paraId="42A603EC" w14:textId="77777777" w:rsidR="00CC422A" w:rsidRDefault="00CC422A" w:rsidP="00CC422A">
      <w:pPr>
        <w:pStyle w:val="Ttulo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val="en-US" w:eastAsia="el-GR"/>
        </w:rPr>
      </w:pPr>
      <w:r w:rsidRPr="00B1228E">
        <w:rPr>
          <w:rFonts w:asciiTheme="majorHAnsi" w:eastAsiaTheme="majorEastAsia" w:hAnsiTheme="majorHAnsi" w:cstheme="majorBidi"/>
          <w:b w:val="0"/>
          <w:bCs w:val="0"/>
          <w:color w:val="2E74B5" w:themeColor="accent1" w:themeShade="BF"/>
          <w:sz w:val="26"/>
          <w:szCs w:val="26"/>
          <w:lang w:val="en-US" w:eastAsia="el-GR"/>
        </w:rPr>
        <w:t>SAMPLE ACTIVITY 2.1</w:t>
      </w:r>
      <w:r>
        <w:rPr>
          <w:rFonts w:asciiTheme="majorHAnsi" w:eastAsiaTheme="majorEastAsia" w:hAnsiTheme="majorHAnsi" w:cstheme="majorBidi"/>
          <w:b w:val="0"/>
          <w:bCs w:val="0"/>
          <w:color w:val="2E74B5" w:themeColor="accent1" w:themeShade="BF"/>
          <w:sz w:val="26"/>
          <w:szCs w:val="26"/>
          <w:lang w:val="en-US" w:eastAsia="el-GR"/>
        </w:rPr>
        <w:t xml:space="preserve"> – B </w:t>
      </w:r>
    </w:p>
    <w:p w14:paraId="4616506B" w14:textId="77777777" w:rsidR="00833C44" w:rsidRPr="005D70EC" w:rsidRDefault="00833C44">
      <w:pPr>
        <w:rPr>
          <w:color w:val="auto"/>
        </w:rPr>
      </w:pPr>
    </w:p>
    <w:p w14:paraId="4A83A442" w14:textId="28D9E009" w:rsidR="005D70EC" w:rsidRPr="00CC422A" w:rsidRDefault="00D44828" w:rsidP="005D70EC">
      <w:pPr>
        <w:jc w:val="center"/>
      </w:pPr>
      <w:r w:rsidRPr="00CC422A">
        <w:t>Peer assessment instrument for EVALCOMIX for Activity</w:t>
      </w:r>
      <w:r w:rsidR="005D70EC" w:rsidRPr="00CC422A">
        <w:t xml:space="preserve"> </w:t>
      </w:r>
      <w:r w:rsidR="0076446D" w:rsidRPr="00CC422A">
        <w:t>2.1</w:t>
      </w:r>
      <w:r w:rsidR="005D70EC" w:rsidRPr="00CC422A">
        <w:t>.</w:t>
      </w:r>
      <w:r w:rsidRPr="00CC422A">
        <w:t xml:space="preserve"> </w:t>
      </w:r>
      <w:r w:rsidR="002E78C4" w:rsidRPr="00CC422A">
        <w:t>op</w:t>
      </w:r>
      <w:r w:rsidRPr="00CC422A">
        <w:t>t</w:t>
      </w:r>
      <w:r w:rsidR="002E78C4" w:rsidRPr="00CC422A">
        <w:t>ion</w:t>
      </w:r>
      <w:r w:rsidRPr="00CC422A">
        <w:t xml:space="preserve"> </w:t>
      </w:r>
      <w:r w:rsidR="00406392" w:rsidRPr="00CC422A">
        <w:t>2</w:t>
      </w:r>
    </w:p>
    <w:p w14:paraId="6117F15C" w14:textId="1C518225" w:rsidR="00833C44" w:rsidRPr="005D70EC" w:rsidRDefault="0076446D" w:rsidP="005D70EC">
      <w:pPr>
        <w:jc w:val="center"/>
        <w:rPr>
          <w:b/>
          <w:color w:val="auto"/>
          <w:lang w:val="es-ES"/>
        </w:rPr>
      </w:pPr>
      <w:r w:rsidRPr="0076446D">
        <w:rPr>
          <w:b/>
          <w:color w:val="auto"/>
          <w:lang w:val="es-ES" w:eastAsia="es-ES"/>
        </w:rPr>
        <w:t>Eval2.1.2. EV_SHOW</w:t>
      </w:r>
      <w:r w:rsidR="00406392">
        <w:rPr>
          <w:b/>
          <w:color w:val="auto"/>
          <w:lang w:val="es-ES" w:eastAsia="es-ES"/>
        </w:rPr>
        <w:t xml:space="preserve"> </w:t>
      </w:r>
    </w:p>
    <w:tbl>
      <w:tblPr>
        <w:tblStyle w:val="Tablaconcuadrcula"/>
        <w:tblW w:w="10749" w:type="dxa"/>
        <w:tblInd w:w="-1134" w:type="dxa"/>
        <w:tblLook w:val="04A0" w:firstRow="1" w:lastRow="0" w:firstColumn="1" w:lastColumn="0" w:noHBand="0" w:noVBand="1"/>
      </w:tblPr>
      <w:tblGrid>
        <w:gridCol w:w="1374"/>
        <w:gridCol w:w="4284"/>
        <w:gridCol w:w="1068"/>
        <w:gridCol w:w="700"/>
        <w:gridCol w:w="829"/>
        <w:gridCol w:w="918"/>
        <w:gridCol w:w="788"/>
        <w:gridCol w:w="788"/>
      </w:tblGrid>
      <w:tr w:rsidR="00D44828" w14:paraId="4C847159" w14:textId="2612D59C" w:rsidTr="00D44828">
        <w:trPr>
          <w:trHeight w:val="1175"/>
        </w:trPr>
        <w:tc>
          <w:tcPr>
            <w:tcW w:w="1374" w:type="dxa"/>
            <w:shd w:val="clear" w:color="auto" w:fill="D9D9D9" w:themeFill="background1" w:themeFillShade="D9"/>
          </w:tcPr>
          <w:p w14:paraId="58B28C28" w14:textId="70DAD30B" w:rsidR="00D44828" w:rsidRPr="00362107" w:rsidRDefault="00D44828" w:rsidP="00D44828">
            <w:pPr>
              <w:ind w:left="0"/>
              <w:rPr>
                <w:b/>
                <w:color w:val="auto"/>
                <w:sz w:val="20"/>
                <w:szCs w:val="20"/>
                <w:lang w:val="es-ES"/>
              </w:rPr>
            </w:pPr>
            <w:proofErr w:type="spellStart"/>
            <w:r>
              <w:rPr>
                <w:b/>
                <w:color w:val="auto"/>
                <w:sz w:val="20"/>
                <w:szCs w:val="20"/>
                <w:lang w:val="es-ES"/>
              </w:rPr>
              <w:t>Dimensions</w:t>
            </w:r>
            <w:proofErr w:type="spellEnd"/>
          </w:p>
        </w:tc>
        <w:tc>
          <w:tcPr>
            <w:tcW w:w="4284" w:type="dxa"/>
            <w:shd w:val="clear" w:color="auto" w:fill="D9D9D9" w:themeFill="background1" w:themeFillShade="D9"/>
          </w:tcPr>
          <w:p w14:paraId="54B7C813" w14:textId="315905FF" w:rsidR="00D44828" w:rsidRPr="00362107" w:rsidRDefault="00D44828" w:rsidP="00D44828">
            <w:pPr>
              <w:ind w:left="0"/>
              <w:rPr>
                <w:b/>
                <w:color w:val="auto"/>
                <w:sz w:val="20"/>
                <w:szCs w:val="20"/>
                <w:lang w:val="es-ES"/>
              </w:rPr>
            </w:pPr>
            <w:proofErr w:type="spellStart"/>
            <w:r w:rsidRPr="00362107">
              <w:rPr>
                <w:b/>
                <w:color w:val="auto"/>
                <w:sz w:val="20"/>
                <w:szCs w:val="20"/>
                <w:lang w:val="es-ES"/>
              </w:rPr>
              <w:t>A</w:t>
            </w:r>
            <w:r>
              <w:rPr>
                <w:b/>
                <w:color w:val="auto"/>
                <w:sz w:val="20"/>
                <w:szCs w:val="20"/>
                <w:lang w:val="es-ES"/>
              </w:rPr>
              <w:t>ttributes</w:t>
            </w:r>
            <w:proofErr w:type="spellEnd"/>
          </w:p>
        </w:tc>
        <w:tc>
          <w:tcPr>
            <w:tcW w:w="1068" w:type="dxa"/>
            <w:shd w:val="clear" w:color="auto" w:fill="D9D9D9" w:themeFill="background1" w:themeFillShade="D9"/>
          </w:tcPr>
          <w:p w14:paraId="0F20E3DF" w14:textId="77777777" w:rsidR="00D44828" w:rsidRPr="00362107" w:rsidRDefault="00D44828" w:rsidP="00D44828">
            <w:pPr>
              <w:ind w:left="0"/>
              <w:jc w:val="center"/>
              <w:rPr>
                <w:b/>
                <w:color w:val="auto"/>
                <w:sz w:val="20"/>
                <w:szCs w:val="20"/>
                <w:lang w:val="es-ES"/>
              </w:rPr>
            </w:pPr>
            <w:r w:rsidRPr="00362107">
              <w:rPr>
                <w:b/>
                <w:color w:val="auto"/>
                <w:sz w:val="20"/>
                <w:szCs w:val="20"/>
                <w:lang w:val="es-ES"/>
              </w:rPr>
              <w:t>0</w:t>
            </w:r>
          </w:p>
          <w:p w14:paraId="2983702C" w14:textId="7BD28C45" w:rsidR="00D44828" w:rsidRPr="00362107" w:rsidRDefault="00D44828" w:rsidP="00D44828">
            <w:pPr>
              <w:ind w:left="0"/>
              <w:jc w:val="center"/>
              <w:rPr>
                <w:b/>
                <w:color w:val="auto"/>
                <w:sz w:val="20"/>
                <w:szCs w:val="20"/>
                <w:lang w:val="es-ES"/>
              </w:rPr>
            </w:pPr>
            <w:proofErr w:type="spellStart"/>
            <w:r>
              <w:rPr>
                <w:b/>
                <w:color w:val="auto"/>
                <w:sz w:val="20"/>
                <w:szCs w:val="20"/>
                <w:lang w:val="es-ES"/>
              </w:rPr>
              <w:t>Not</w:t>
            </w:r>
            <w:proofErr w:type="spellEnd"/>
            <w:r>
              <w:rPr>
                <w:b/>
                <w:color w:val="auto"/>
                <w:sz w:val="20"/>
                <w:szCs w:val="20"/>
                <w:lang w:val="es-ES"/>
              </w:rPr>
              <w:t xml:space="preserve"> </w:t>
            </w:r>
            <w:proofErr w:type="spellStart"/>
            <w:r>
              <w:rPr>
                <w:b/>
                <w:color w:val="auto"/>
                <w:sz w:val="20"/>
                <w:szCs w:val="20"/>
                <w:lang w:val="es-ES"/>
              </w:rPr>
              <w:t>applicable</w:t>
            </w:r>
            <w:proofErr w:type="spellEnd"/>
            <w:r>
              <w:rPr>
                <w:b/>
                <w:color w:val="auto"/>
                <w:sz w:val="20"/>
                <w:szCs w:val="20"/>
                <w:lang w:val="es-ES"/>
              </w:rPr>
              <w:t xml:space="preserve"> / No </w:t>
            </w:r>
            <w:proofErr w:type="spellStart"/>
            <w:r>
              <w:rPr>
                <w:b/>
                <w:color w:val="auto"/>
                <w:sz w:val="20"/>
                <w:szCs w:val="20"/>
                <w:lang w:val="es-ES"/>
              </w:rPr>
              <w:t>answer</w:t>
            </w:r>
            <w:proofErr w:type="spellEnd"/>
          </w:p>
        </w:tc>
        <w:tc>
          <w:tcPr>
            <w:tcW w:w="700" w:type="dxa"/>
            <w:shd w:val="clear" w:color="auto" w:fill="D9D9D9" w:themeFill="background1" w:themeFillShade="D9"/>
          </w:tcPr>
          <w:p w14:paraId="03F7548C" w14:textId="77777777" w:rsidR="00D44828" w:rsidRPr="00362107" w:rsidRDefault="00D44828" w:rsidP="00D44828">
            <w:pPr>
              <w:ind w:left="0"/>
              <w:jc w:val="center"/>
              <w:rPr>
                <w:b/>
                <w:color w:val="auto"/>
                <w:sz w:val="20"/>
                <w:szCs w:val="20"/>
                <w:lang w:val="es-ES"/>
              </w:rPr>
            </w:pPr>
            <w:r w:rsidRPr="00362107">
              <w:rPr>
                <w:b/>
                <w:color w:val="auto"/>
                <w:sz w:val="20"/>
                <w:szCs w:val="20"/>
                <w:lang w:val="es-ES"/>
              </w:rPr>
              <w:t>1</w:t>
            </w:r>
          </w:p>
          <w:p w14:paraId="327317B6" w14:textId="427325F9" w:rsidR="00D44828" w:rsidRPr="00362107" w:rsidRDefault="00D44828" w:rsidP="00D44828">
            <w:pPr>
              <w:ind w:left="0"/>
              <w:jc w:val="center"/>
              <w:rPr>
                <w:b/>
                <w:color w:val="auto"/>
                <w:sz w:val="20"/>
                <w:szCs w:val="20"/>
                <w:lang w:val="es-ES"/>
              </w:rPr>
            </w:pPr>
            <w:proofErr w:type="spellStart"/>
            <w:r>
              <w:rPr>
                <w:b/>
                <w:color w:val="auto"/>
                <w:sz w:val="20"/>
                <w:szCs w:val="20"/>
                <w:lang w:val="es-ES"/>
              </w:rPr>
              <w:t>Very</w:t>
            </w:r>
            <w:proofErr w:type="spellEnd"/>
            <w:r>
              <w:rPr>
                <w:b/>
                <w:color w:val="auto"/>
                <w:sz w:val="20"/>
                <w:szCs w:val="20"/>
                <w:lang w:val="es-ES"/>
              </w:rPr>
              <w:t xml:space="preserve"> </w:t>
            </w:r>
            <w:proofErr w:type="spellStart"/>
            <w:r>
              <w:rPr>
                <w:b/>
                <w:color w:val="auto"/>
                <w:sz w:val="20"/>
                <w:szCs w:val="20"/>
                <w:lang w:val="es-ES"/>
              </w:rPr>
              <w:t>low</w:t>
            </w:r>
            <w:proofErr w:type="spellEnd"/>
            <w:r>
              <w:rPr>
                <w:b/>
                <w:color w:val="auto"/>
                <w:sz w:val="20"/>
                <w:szCs w:val="20"/>
                <w:lang w:val="es-ES"/>
              </w:rPr>
              <w:t xml:space="preserve"> </w:t>
            </w:r>
            <w:proofErr w:type="spellStart"/>
            <w:r>
              <w:rPr>
                <w:b/>
                <w:color w:val="auto"/>
                <w:sz w:val="20"/>
                <w:szCs w:val="20"/>
                <w:lang w:val="es-ES"/>
              </w:rPr>
              <w:t>level</w:t>
            </w:r>
            <w:proofErr w:type="spellEnd"/>
          </w:p>
        </w:tc>
        <w:tc>
          <w:tcPr>
            <w:tcW w:w="829" w:type="dxa"/>
            <w:shd w:val="clear" w:color="auto" w:fill="D9D9D9" w:themeFill="background1" w:themeFillShade="D9"/>
          </w:tcPr>
          <w:p w14:paraId="37385070" w14:textId="77777777" w:rsidR="00D44828" w:rsidRPr="00362107" w:rsidRDefault="00D44828" w:rsidP="00D44828">
            <w:pPr>
              <w:ind w:left="0"/>
              <w:jc w:val="center"/>
              <w:rPr>
                <w:b/>
                <w:color w:val="auto"/>
                <w:sz w:val="20"/>
                <w:szCs w:val="20"/>
                <w:lang w:val="es-ES"/>
              </w:rPr>
            </w:pPr>
            <w:r w:rsidRPr="00362107">
              <w:rPr>
                <w:b/>
                <w:color w:val="auto"/>
                <w:sz w:val="20"/>
                <w:szCs w:val="20"/>
                <w:lang w:val="es-ES"/>
              </w:rPr>
              <w:t>2</w:t>
            </w:r>
          </w:p>
          <w:p w14:paraId="04615ECA" w14:textId="0672B5D4" w:rsidR="00D44828" w:rsidRPr="00362107" w:rsidRDefault="00D44828" w:rsidP="00D44828">
            <w:pPr>
              <w:ind w:left="0"/>
              <w:jc w:val="center"/>
              <w:rPr>
                <w:b/>
                <w:color w:val="auto"/>
                <w:sz w:val="20"/>
                <w:szCs w:val="20"/>
                <w:lang w:val="es-ES"/>
              </w:rPr>
            </w:pPr>
            <w:proofErr w:type="spellStart"/>
            <w:r>
              <w:rPr>
                <w:b/>
                <w:color w:val="auto"/>
                <w:sz w:val="20"/>
                <w:szCs w:val="20"/>
                <w:lang w:val="es-ES"/>
              </w:rPr>
              <w:t>Low</w:t>
            </w:r>
            <w:proofErr w:type="spellEnd"/>
            <w:r>
              <w:rPr>
                <w:b/>
                <w:color w:val="auto"/>
                <w:sz w:val="20"/>
                <w:szCs w:val="20"/>
                <w:lang w:val="es-ES"/>
              </w:rPr>
              <w:t xml:space="preserve"> </w:t>
            </w:r>
            <w:proofErr w:type="spellStart"/>
            <w:r>
              <w:rPr>
                <w:b/>
                <w:color w:val="auto"/>
                <w:sz w:val="20"/>
                <w:szCs w:val="20"/>
                <w:lang w:val="es-ES"/>
              </w:rPr>
              <w:t>level</w:t>
            </w:r>
            <w:proofErr w:type="spellEnd"/>
          </w:p>
        </w:tc>
        <w:tc>
          <w:tcPr>
            <w:tcW w:w="918" w:type="dxa"/>
            <w:shd w:val="clear" w:color="auto" w:fill="D9D9D9" w:themeFill="background1" w:themeFillShade="D9"/>
          </w:tcPr>
          <w:p w14:paraId="5D83970F" w14:textId="77777777" w:rsidR="00D44828" w:rsidRPr="00362107" w:rsidRDefault="00D44828" w:rsidP="00D44828">
            <w:pPr>
              <w:ind w:left="0"/>
              <w:jc w:val="center"/>
              <w:rPr>
                <w:b/>
                <w:color w:val="auto"/>
                <w:sz w:val="20"/>
                <w:szCs w:val="20"/>
                <w:lang w:val="es-ES"/>
              </w:rPr>
            </w:pPr>
            <w:r w:rsidRPr="00362107">
              <w:rPr>
                <w:b/>
                <w:color w:val="auto"/>
                <w:sz w:val="20"/>
                <w:szCs w:val="20"/>
                <w:lang w:val="es-ES"/>
              </w:rPr>
              <w:t>3</w:t>
            </w:r>
          </w:p>
          <w:p w14:paraId="267E0B4E" w14:textId="1C46F93C" w:rsidR="00D44828" w:rsidRPr="00362107" w:rsidRDefault="00D44828" w:rsidP="00D44828">
            <w:pPr>
              <w:ind w:left="0"/>
              <w:jc w:val="center"/>
              <w:rPr>
                <w:b/>
                <w:color w:val="auto"/>
                <w:sz w:val="20"/>
                <w:szCs w:val="20"/>
                <w:lang w:val="es-ES"/>
              </w:rPr>
            </w:pPr>
            <w:r>
              <w:rPr>
                <w:b/>
                <w:color w:val="auto"/>
                <w:sz w:val="20"/>
                <w:szCs w:val="20"/>
                <w:lang w:val="es-ES"/>
              </w:rPr>
              <w:t xml:space="preserve">Medium </w:t>
            </w:r>
            <w:proofErr w:type="spellStart"/>
            <w:r>
              <w:rPr>
                <w:b/>
                <w:color w:val="auto"/>
                <w:sz w:val="20"/>
                <w:szCs w:val="20"/>
                <w:lang w:val="es-ES"/>
              </w:rPr>
              <w:t>level</w:t>
            </w:r>
            <w:proofErr w:type="spellEnd"/>
          </w:p>
        </w:tc>
        <w:tc>
          <w:tcPr>
            <w:tcW w:w="788" w:type="dxa"/>
            <w:shd w:val="clear" w:color="auto" w:fill="D9D9D9" w:themeFill="background1" w:themeFillShade="D9"/>
          </w:tcPr>
          <w:p w14:paraId="0F4249C3" w14:textId="77777777" w:rsidR="00D44828" w:rsidRPr="00362107" w:rsidRDefault="00D44828" w:rsidP="00D44828">
            <w:pPr>
              <w:ind w:left="0"/>
              <w:jc w:val="center"/>
              <w:rPr>
                <w:b/>
                <w:color w:val="auto"/>
                <w:sz w:val="20"/>
                <w:szCs w:val="20"/>
                <w:lang w:val="es-ES"/>
              </w:rPr>
            </w:pPr>
            <w:r w:rsidRPr="00362107">
              <w:rPr>
                <w:b/>
                <w:color w:val="auto"/>
                <w:sz w:val="20"/>
                <w:szCs w:val="20"/>
                <w:lang w:val="es-ES"/>
              </w:rPr>
              <w:t>4</w:t>
            </w:r>
          </w:p>
          <w:p w14:paraId="31F464C4" w14:textId="7D147E6D" w:rsidR="00D44828" w:rsidRPr="00362107" w:rsidRDefault="00D44828" w:rsidP="00D44828">
            <w:pPr>
              <w:ind w:left="0"/>
              <w:jc w:val="center"/>
              <w:rPr>
                <w:b/>
                <w:color w:val="auto"/>
                <w:sz w:val="20"/>
                <w:szCs w:val="20"/>
                <w:lang w:val="es-ES"/>
              </w:rPr>
            </w:pPr>
            <w:r>
              <w:rPr>
                <w:b/>
                <w:color w:val="auto"/>
                <w:sz w:val="20"/>
                <w:szCs w:val="20"/>
                <w:lang w:val="es-ES"/>
              </w:rPr>
              <w:t xml:space="preserve">High </w:t>
            </w:r>
            <w:proofErr w:type="spellStart"/>
            <w:r>
              <w:rPr>
                <w:b/>
                <w:color w:val="auto"/>
                <w:sz w:val="20"/>
                <w:szCs w:val="20"/>
                <w:lang w:val="es-ES"/>
              </w:rPr>
              <w:t>level</w:t>
            </w:r>
            <w:proofErr w:type="spellEnd"/>
          </w:p>
        </w:tc>
        <w:tc>
          <w:tcPr>
            <w:tcW w:w="788" w:type="dxa"/>
            <w:shd w:val="clear" w:color="auto" w:fill="D9D9D9" w:themeFill="background1" w:themeFillShade="D9"/>
          </w:tcPr>
          <w:p w14:paraId="251BB56A" w14:textId="77777777" w:rsidR="00D44828" w:rsidRPr="00362107" w:rsidRDefault="00D44828" w:rsidP="00D44828">
            <w:pPr>
              <w:ind w:left="0"/>
              <w:jc w:val="center"/>
              <w:rPr>
                <w:b/>
                <w:color w:val="auto"/>
                <w:sz w:val="20"/>
                <w:szCs w:val="20"/>
                <w:lang w:val="es-ES"/>
              </w:rPr>
            </w:pPr>
            <w:r w:rsidRPr="00362107">
              <w:rPr>
                <w:b/>
                <w:color w:val="auto"/>
                <w:sz w:val="20"/>
                <w:szCs w:val="20"/>
                <w:lang w:val="es-ES"/>
              </w:rPr>
              <w:t>5</w:t>
            </w:r>
          </w:p>
          <w:p w14:paraId="3B9975BF" w14:textId="330B6D8A" w:rsidR="00D44828" w:rsidRPr="00362107" w:rsidRDefault="00D44828" w:rsidP="00D44828">
            <w:pPr>
              <w:ind w:left="0"/>
              <w:jc w:val="center"/>
              <w:rPr>
                <w:b/>
                <w:color w:val="auto"/>
                <w:sz w:val="20"/>
                <w:szCs w:val="20"/>
                <w:lang w:val="es-ES"/>
              </w:rPr>
            </w:pPr>
            <w:proofErr w:type="spellStart"/>
            <w:r>
              <w:rPr>
                <w:b/>
                <w:color w:val="auto"/>
                <w:sz w:val="20"/>
                <w:szCs w:val="20"/>
                <w:lang w:val="es-ES"/>
              </w:rPr>
              <w:t>Very</w:t>
            </w:r>
            <w:proofErr w:type="spellEnd"/>
            <w:r>
              <w:rPr>
                <w:b/>
                <w:color w:val="auto"/>
                <w:sz w:val="20"/>
                <w:szCs w:val="20"/>
                <w:lang w:val="es-ES"/>
              </w:rPr>
              <w:t xml:space="preserve"> </w:t>
            </w:r>
            <w:proofErr w:type="spellStart"/>
            <w:r>
              <w:rPr>
                <w:b/>
                <w:color w:val="auto"/>
                <w:sz w:val="20"/>
                <w:szCs w:val="20"/>
                <w:lang w:val="es-ES"/>
              </w:rPr>
              <w:t>high</w:t>
            </w:r>
            <w:proofErr w:type="spellEnd"/>
            <w:r>
              <w:rPr>
                <w:b/>
                <w:color w:val="auto"/>
                <w:sz w:val="20"/>
                <w:szCs w:val="20"/>
                <w:lang w:val="es-ES"/>
              </w:rPr>
              <w:t xml:space="preserve"> </w:t>
            </w:r>
            <w:proofErr w:type="spellStart"/>
            <w:r>
              <w:rPr>
                <w:b/>
                <w:color w:val="auto"/>
                <w:sz w:val="20"/>
                <w:szCs w:val="20"/>
                <w:lang w:val="es-ES"/>
              </w:rPr>
              <w:t>level</w:t>
            </w:r>
            <w:proofErr w:type="spellEnd"/>
          </w:p>
        </w:tc>
      </w:tr>
      <w:tr w:rsidR="0076446D" w:rsidRPr="00D44828" w14:paraId="59CDA09A" w14:textId="09470372" w:rsidTr="00D44828">
        <w:trPr>
          <w:trHeight w:val="286"/>
        </w:trPr>
        <w:tc>
          <w:tcPr>
            <w:tcW w:w="1374" w:type="dxa"/>
            <w:vMerge w:val="restart"/>
          </w:tcPr>
          <w:p w14:paraId="0FFD3E26" w14:textId="3FA564E7" w:rsidR="0076446D" w:rsidRPr="00362107" w:rsidRDefault="0076446D" w:rsidP="00833C44">
            <w:pPr>
              <w:ind w:left="0"/>
              <w:rPr>
                <w:b/>
                <w:color w:val="auto"/>
                <w:sz w:val="20"/>
                <w:szCs w:val="20"/>
                <w:lang w:val="es-ES"/>
              </w:rPr>
            </w:pPr>
            <w:proofErr w:type="spellStart"/>
            <w:r w:rsidRPr="00362107">
              <w:rPr>
                <w:b/>
                <w:color w:val="auto"/>
                <w:sz w:val="20"/>
                <w:szCs w:val="20"/>
                <w:lang w:val="es-ES"/>
              </w:rPr>
              <w:t>Form</w:t>
            </w:r>
            <w:proofErr w:type="spellEnd"/>
          </w:p>
        </w:tc>
        <w:tc>
          <w:tcPr>
            <w:tcW w:w="4284" w:type="dxa"/>
          </w:tcPr>
          <w:p w14:paraId="0145F0FB" w14:textId="31E32CE1" w:rsidR="0076446D" w:rsidRPr="00CC422A" w:rsidRDefault="00D44828" w:rsidP="00833C44">
            <w:pPr>
              <w:ind w:left="0"/>
              <w:rPr>
                <w:color w:val="auto"/>
                <w:sz w:val="20"/>
                <w:szCs w:val="20"/>
              </w:rPr>
            </w:pPr>
            <w:r w:rsidRPr="00CC422A">
              <w:t xml:space="preserve">Fluency, tone of voice, language clarity and oral expression </w:t>
            </w:r>
          </w:p>
        </w:tc>
        <w:tc>
          <w:tcPr>
            <w:tcW w:w="1068" w:type="dxa"/>
          </w:tcPr>
          <w:p w14:paraId="733A70FF" w14:textId="77777777" w:rsidR="0076446D" w:rsidRPr="00CC422A" w:rsidRDefault="0076446D" w:rsidP="00833C44">
            <w:pPr>
              <w:ind w:left="0"/>
              <w:rPr>
                <w:color w:val="auto"/>
                <w:sz w:val="20"/>
                <w:szCs w:val="20"/>
              </w:rPr>
            </w:pPr>
          </w:p>
        </w:tc>
        <w:tc>
          <w:tcPr>
            <w:tcW w:w="700" w:type="dxa"/>
          </w:tcPr>
          <w:p w14:paraId="240DE019" w14:textId="77777777" w:rsidR="0076446D" w:rsidRPr="00CC422A" w:rsidRDefault="0076446D" w:rsidP="00833C44">
            <w:pPr>
              <w:ind w:left="0"/>
              <w:rPr>
                <w:color w:val="auto"/>
                <w:sz w:val="20"/>
                <w:szCs w:val="20"/>
              </w:rPr>
            </w:pPr>
          </w:p>
        </w:tc>
        <w:tc>
          <w:tcPr>
            <w:tcW w:w="829" w:type="dxa"/>
          </w:tcPr>
          <w:p w14:paraId="435AEF08" w14:textId="77777777" w:rsidR="0076446D" w:rsidRPr="00CC422A" w:rsidRDefault="0076446D" w:rsidP="00833C44">
            <w:pPr>
              <w:ind w:left="0"/>
              <w:rPr>
                <w:color w:val="auto"/>
                <w:sz w:val="20"/>
                <w:szCs w:val="20"/>
              </w:rPr>
            </w:pPr>
          </w:p>
        </w:tc>
        <w:tc>
          <w:tcPr>
            <w:tcW w:w="918" w:type="dxa"/>
          </w:tcPr>
          <w:p w14:paraId="1290D87B" w14:textId="77777777" w:rsidR="0076446D" w:rsidRPr="00CC422A" w:rsidRDefault="0076446D" w:rsidP="00833C44">
            <w:pPr>
              <w:ind w:left="0"/>
              <w:rPr>
                <w:color w:val="auto"/>
                <w:sz w:val="20"/>
                <w:szCs w:val="20"/>
              </w:rPr>
            </w:pPr>
          </w:p>
        </w:tc>
        <w:tc>
          <w:tcPr>
            <w:tcW w:w="788" w:type="dxa"/>
          </w:tcPr>
          <w:p w14:paraId="017A8632" w14:textId="77777777" w:rsidR="0076446D" w:rsidRPr="00CC422A" w:rsidRDefault="0076446D" w:rsidP="00833C44">
            <w:pPr>
              <w:ind w:left="0"/>
              <w:rPr>
                <w:color w:val="auto"/>
                <w:sz w:val="20"/>
                <w:szCs w:val="20"/>
              </w:rPr>
            </w:pPr>
          </w:p>
        </w:tc>
        <w:tc>
          <w:tcPr>
            <w:tcW w:w="788" w:type="dxa"/>
          </w:tcPr>
          <w:p w14:paraId="045BE4D7" w14:textId="77777777" w:rsidR="0076446D" w:rsidRPr="00CC422A" w:rsidRDefault="0076446D" w:rsidP="00833C44">
            <w:pPr>
              <w:ind w:left="0"/>
              <w:rPr>
                <w:color w:val="auto"/>
                <w:sz w:val="20"/>
                <w:szCs w:val="20"/>
              </w:rPr>
            </w:pPr>
          </w:p>
        </w:tc>
      </w:tr>
      <w:tr w:rsidR="0076446D" w:rsidRPr="00D44828" w14:paraId="3BF3FC2A" w14:textId="5466B6F7" w:rsidTr="00D44828">
        <w:trPr>
          <w:trHeight w:val="286"/>
        </w:trPr>
        <w:tc>
          <w:tcPr>
            <w:tcW w:w="1374" w:type="dxa"/>
            <w:vMerge/>
          </w:tcPr>
          <w:p w14:paraId="40971D72" w14:textId="77777777" w:rsidR="0076446D" w:rsidRPr="00CC422A" w:rsidRDefault="0076446D" w:rsidP="00833C44">
            <w:pPr>
              <w:ind w:left="0"/>
              <w:rPr>
                <w:b/>
                <w:color w:val="auto"/>
                <w:sz w:val="20"/>
                <w:szCs w:val="20"/>
              </w:rPr>
            </w:pPr>
          </w:p>
        </w:tc>
        <w:tc>
          <w:tcPr>
            <w:tcW w:w="4284" w:type="dxa"/>
          </w:tcPr>
          <w:p w14:paraId="00516EAB" w14:textId="46D07107" w:rsidR="0076446D" w:rsidRPr="00D44828" w:rsidRDefault="00D44828" w:rsidP="00833C44">
            <w:pPr>
              <w:ind w:left="0"/>
              <w:rPr>
                <w:color w:val="auto"/>
                <w:sz w:val="20"/>
                <w:szCs w:val="20"/>
              </w:rPr>
            </w:pPr>
            <w:r w:rsidRPr="00D44828">
              <w:t xml:space="preserve">Usage of the </w:t>
            </w:r>
            <w:proofErr w:type="gramStart"/>
            <w:r w:rsidRPr="00D44828">
              <w:t>first p</w:t>
            </w:r>
            <w:r>
              <w:t>erson</w:t>
            </w:r>
            <w:proofErr w:type="gramEnd"/>
            <w:r>
              <w:t xml:space="preserve"> singular</w:t>
            </w:r>
          </w:p>
        </w:tc>
        <w:tc>
          <w:tcPr>
            <w:tcW w:w="1068" w:type="dxa"/>
          </w:tcPr>
          <w:p w14:paraId="4F0F37D7" w14:textId="77777777" w:rsidR="0076446D" w:rsidRPr="00D44828" w:rsidRDefault="0076446D" w:rsidP="00833C44">
            <w:pPr>
              <w:ind w:left="0"/>
              <w:rPr>
                <w:color w:val="auto"/>
                <w:sz w:val="20"/>
                <w:szCs w:val="20"/>
              </w:rPr>
            </w:pPr>
          </w:p>
        </w:tc>
        <w:tc>
          <w:tcPr>
            <w:tcW w:w="700" w:type="dxa"/>
          </w:tcPr>
          <w:p w14:paraId="15DE02E9" w14:textId="77777777" w:rsidR="0076446D" w:rsidRPr="00D44828" w:rsidRDefault="0076446D" w:rsidP="00833C44">
            <w:pPr>
              <w:ind w:left="0"/>
              <w:rPr>
                <w:color w:val="auto"/>
                <w:sz w:val="20"/>
                <w:szCs w:val="20"/>
              </w:rPr>
            </w:pPr>
          </w:p>
        </w:tc>
        <w:tc>
          <w:tcPr>
            <w:tcW w:w="829" w:type="dxa"/>
          </w:tcPr>
          <w:p w14:paraId="0122514E" w14:textId="77777777" w:rsidR="0076446D" w:rsidRPr="00D44828" w:rsidRDefault="0076446D" w:rsidP="00833C44">
            <w:pPr>
              <w:ind w:left="0"/>
              <w:rPr>
                <w:color w:val="auto"/>
                <w:sz w:val="20"/>
                <w:szCs w:val="20"/>
              </w:rPr>
            </w:pPr>
          </w:p>
        </w:tc>
        <w:tc>
          <w:tcPr>
            <w:tcW w:w="918" w:type="dxa"/>
          </w:tcPr>
          <w:p w14:paraId="1C95DAB4" w14:textId="77777777" w:rsidR="0076446D" w:rsidRPr="00D44828" w:rsidRDefault="0076446D" w:rsidP="00833C44">
            <w:pPr>
              <w:ind w:left="0"/>
              <w:rPr>
                <w:color w:val="auto"/>
                <w:sz w:val="20"/>
                <w:szCs w:val="20"/>
              </w:rPr>
            </w:pPr>
          </w:p>
        </w:tc>
        <w:tc>
          <w:tcPr>
            <w:tcW w:w="788" w:type="dxa"/>
          </w:tcPr>
          <w:p w14:paraId="0A88F53E" w14:textId="77777777" w:rsidR="0076446D" w:rsidRPr="00D44828" w:rsidRDefault="0076446D" w:rsidP="00833C44">
            <w:pPr>
              <w:ind w:left="0"/>
              <w:rPr>
                <w:color w:val="auto"/>
                <w:sz w:val="20"/>
                <w:szCs w:val="20"/>
              </w:rPr>
            </w:pPr>
          </w:p>
        </w:tc>
        <w:tc>
          <w:tcPr>
            <w:tcW w:w="788" w:type="dxa"/>
          </w:tcPr>
          <w:p w14:paraId="0385F7AD" w14:textId="77777777" w:rsidR="0076446D" w:rsidRPr="00D44828" w:rsidRDefault="0076446D" w:rsidP="00833C44">
            <w:pPr>
              <w:ind w:left="0"/>
              <w:rPr>
                <w:color w:val="auto"/>
                <w:sz w:val="20"/>
                <w:szCs w:val="20"/>
              </w:rPr>
            </w:pPr>
          </w:p>
        </w:tc>
      </w:tr>
      <w:tr w:rsidR="0076446D" w:rsidRPr="00D44828" w14:paraId="50D1407A" w14:textId="77777777" w:rsidTr="00D44828">
        <w:trPr>
          <w:trHeight w:val="286"/>
        </w:trPr>
        <w:tc>
          <w:tcPr>
            <w:tcW w:w="1374" w:type="dxa"/>
            <w:vMerge/>
          </w:tcPr>
          <w:p w14:paraId="1EBD9843" w14:textId="77777777" w:rsidR="0076446D" w:rsidRPr="00D44828" w:rsidRDefault="0076446D" w:rsidP="00833C44">
            <w:pPr>
              <w:ind w:left="0"/>
              <w:rPr>
                <w:b/>
                <w:color w:val="auto"/>
                <w:sz w:val="20"/>
                <w:szCs w:val="20"/>
              </w:rPr>
            </w:pPr>
          </w:p>
        </w:tc>
        <w:tc>
          <w:tcPr>
            <w:tcW w:w="4284" w:type="dxa"/>
          </w:tcPr>
          <w:p w14:paraId="6A87077F" w14:textId="41544528" w:rsidR="0076446D" w:rsidRPr="00D44828" w:rsidRDefault="00D44828" w:rsidP="00833C44">
            <w:pPr>
              <w:ind w:left="0"/>
            </w:pPr>
            <w:r w:rsidRPr="00D44828">
              <w:t>Adaptation to the established t</w:t>
            </w:r>
            <w:r>
              <w:t>ime limit</w:t>
            </w:r>
          </w:p>
        </w:tc>
        <w:tc>
          <w:tcPr>
            <w:tcW w:w="1068" w:type="dxa"/>
          </w:tcPr>
          <w:p w14:paraId="59378613" w14:textId="77777777" w:rsidR="0076446D" w:rsidRPr="00D44828" w:rsidRDefault="0076446D" w:rsidP="00833C44">
            <w:pPr>
              <w:ind w:left="0"/>
              <w:rPr>
                <w:color w:val="auto"/>
                <w:sz w:val="20"/>
                <w:szCs w:val="20"/>
              </w:rPr>
            </w:pPr>
          </w:p>
        </w:tc>
        <w:tc>
          <w:tcPr>
            <w:tcW w:w="700" w:type="dxa"/>
          </w:tcPr>
          <w:p w14:paraId="421F792B" w14:textId="77777777" w:rsidR="0076446D" w:rsidRPr="00D44828" w:rsidRDefault="0076446D" w:rsidP="00833C44">
            <w:pPr>
              <w:ind w:left="0"/>
              <w:rPr>
                <w:color w:val="auto"/>
                <w:sz w:val="20"/>
                <w:szCs w:val="20"/>
              </w:rPr>
            </w:pPr>
          </w:p>
        </w:tc>
        <w:tc>
          <w:tcPr>
            <w:tcW w:w="829" w:type="dxa"/>
          </w:tcPr>
          <w:p w14:paraId="4C784089" w14:textId="77777777" w:rsidR="0076446D" w:rsidRPr="00D44828" w:rsidRDefault="0076446D" w:rsidP="00833C44">
            <w:pPr>
              <w:ind w:left="0"/>
              <w:rPr>
                <w:color w:val="auto"/>
                <w:sz w:val="20"/>
                <w:szCs w:val="20"/>
              </w:rPr>
            </w:pPr>
          </w:p>
        </w:tc>
        <w:tc>
          <w:tcPr>
            <w:tcW w:w="918" w:type="dxa"/>
          </w:tcPr>
          <w:p w14:paraId="3C50A069" w14:textId="77777777" w:rsidR="0076446D" w:rsidRPr="00D44828" w:rsidRDefault="0076446D" w:rsidP="00833C44">
            <w:pPr>
              <w:ind w:left="0"/>
              <w:rPr>
                <w:color w:val="auto"/>
                <w:sz w:val="20"/>
                <w:szCs w:val="20"/>
              </w:rPr>
            </w:pPr>
          </w:p>
        </w:tc>
        <w:tc>
          <w:tcPr>
            <w:tcW w:w="788" w:type="dxa"/>
          </w:tcPr>
          <w:p w14:paraId="7C26B169" w14:textId="77777777" w:rsidR="0076446D" w:rsidRPr="00D44828" w:rsidRDefault="0076446D" w:rsidP="00833C44">
            <w:pPr>
              <w:ind w:left="0"/>
              <w:rPr>
                <w:color w:val="auto"/>
                <w:sz w:val="20"/>
                <w:szCs w:val="20"/>
              </w:rPr>
            </w:pPr>
          </w:p>
        </w:tc>
        <w:tc>
          <w:tcPr>
            <w:tcW w:w="788" w:type="dxa"/>
          </w:tcPr>
          <w:p w14:paraId="7370FE1B" w14:textId="77777777" w:rsidR="0076446D" w:rsidRPr="00D44828" w:rsidRDefault="0076446D" w:rsidP="00833C44">
            <w:pPr>
              <w:ind w:left="0"/>
              <w:rPr>
                <w:color w:val="auto"/>
                <w:sz w:val="20"/>
                <w:szCs w:val="20"/>
              </w:rPr>
            </w:pPr>
          </w:p>
        </w:tc>
      </w:tr>
      <w:tr w:rsidR="0076446D" w:rsidRPr="00D44828" w14:paraId="1F75DB27" w14:textId="1A2AEAE9" w:rsidTr="00D44828">
        <w:trPr>
          <w:trHeight w:val="301"/>
        </w:trPr>
        <w:tc>
          <w:tcPr>
            <w:tcW w:w="1374" w:type="dxa"/>
            <w:vMerge w:val="restart"/>
          </w:tcPr>
          <w:p w14:paraId="7192B7C9" w14:textId="119A832B" w:rsidR="0076446D" w:rsidRPr="00362107" w:rsidRDefault="0076446D" w:rsidP="00833C44">
            <w:pPr>
              <w:ind w:left="0"/>
              <w:rPr>
                <w:b/>
                <w:color w:val="auto"/>
                <w:sz w:val="20"/>
                <w:szCs w:val="20"/>
                <w:lang w:val="es-ES"/>
              </w:rPr>
            </w:pPr>
            <w:r w:rsidRPr="00362107">
              <w:rPr>
                <w:b/>
                <w:color w:val="auto"/>
                <w:sz w:val="20"/>
                <w:szCs w:val="20"/>
                <w:lang w:val="es-ES"/>
              </w:rPr>
              <w:t>Conten</w:t>
            </w:r>
            <w:r w:rsidR="00D44828">
              <w:rPr>
                <w:b/>
                <w:color w:val="auto"/>
                <w:sz w:val="20"/>
                <w:szCs w:val="20"/>
                <w:lang w:val="es-ES"/>
              </w:rPr>
              <w:t>t</w:t>
            </w:r>
          </w:p>
        </w:tc>
        <w:tc>
          <w:tcPr>
            <w:tcW w:w="4284" w:type="dxa"/>
          </w:tcPr>
          <w:p w14:paraId="24A19CD9" w14:textId="36457F9C" w:rsidR="0076446D" w:rsidRPr="00D44828" w:rsidRDefault="00D44828" w:rsidP="00833C44">
            <w:pPr>
              <w:ind w:left="0"/>
              <w:rPr>
                <w:color w:val="auto"/>
                <w:sz w:val="20"/>
                <w:szCs w:val="20"/>
              </w:rPr>
            </w:pPr>
            <w:r w:rsidRPr="00D44828">
              <w:t>Accuracy and clarity of t</w:t>
            </w:r>
            <w:r>
              <w:t>he ideas expressed</w:t>
            </w:r>
          </w:p>
        </w:tc>
        <w:tc>
          <w:tcPr>
            <w:tcW w:w="1068" w:type="dxa"/>
          </w:tcPr>
          <w:p w14:paraId="670B00EE" w14:textId="77777777" w:rsidR="0076446D" w:rsidRPr="00D44828" w:rsidRDefault="0076446D" w:rsidP="00833C44">
            <w:pPr>
              <w:ind w:left="0"/>
              <w:rPr>
                <w:color w:val="auto"/>
                <w:sz w:val="20"/>
                <w:szCs w:val="20"/>
              </w:rPr>
            </w:pPr>
          </w:p>
        </w:tc>
        <w:tc>
          <w:tcPr>
            <w:tcW w:w="700" w:type="dxa"/>
          </w:tcPr>
          <w:p w14:paraId="2C2F8AF8" w14:textId="77777777" w:rsidR="0076446D" w:rsidRPr="00D44828" w:rsidRDefault="0076446D" w:rsidP="00833C44">
            <w:pPr>
              <w:ind w:left="0"/>
              <w:rPr>
                <w:color w:val="auto"/>
                <w:sz w:val="20"/>
                <w:szCs w:val="20"/>
              </w:rPr>
            </w:pPr>
          </w:p>
        </w:tc>
        <w:tc>
          <w:tcPr>
            <w:tcW w:w="829" w:type="dxa"/>
          </w:tcPr>
          <w:p w14:paraId="36F32423" w14:textId="77777777" w:rsidR="0076446D" w:rsidRPr="00D44828" w:rsidRDefault="0076446D" w:rsidP="00833C44">
            <w:pPr>
              <w:ind w:left="0"/>
              <w:rPr>
                <w:color w:val="auto"/>
                <w:sz w:val="20"/>
                <w:szCs w:val="20"/>
              </w:rPr>
            </w:pPr>
          </w:p>
        </w:tc>
        <w:tc>
          <w:tcPr>
            <w:tcW w:w="918" w:type="dxa"/>
          </w:tcPr>
          <w:p w14:paraId="28BE169A" w14:textId="77777777" w:rsidR="0076446D" w:rsidRPr="00D44828" w:rsidRDefault="0076446D" w:rsidP="00833C44">
            <w:pPr>
              <w:ind w:left="0"/>
              <w:rPr>
                <w:color w:val="auto"/>
                <w:sz w:val="20"/>
                <w:szCs w:val="20"/>
              </w:rPr>
            </w:pPr>
          </w:p>
        </w:tc>
        <w:tc>
          <w:tcPr>
            <w:tcW w:w="788" w:type="dxa"/>
          </w:tcPr>
          <w:p w14:paraId="0025CA1B" w14:textId="77777777" w:rsidR="0076446D" w:rsidRPr="00D44828" w:rsidRDefault="0076446D" w:rsidP="00833C44">
            <w:pPr>
              <w:ind w:left="0"/>
              <w:rPr>
                <w:color w:val="auto"/>
                <w:sz w:val="20"/>
                <w:szCs w:val="20"/>
              </w:rPr>
            </w:pPr>
          </w:p>
        </w:tc>
        <w:tc>
          <w:tcPr>
            <w:tcW w:w="788" w:type="dxa"/>
          </w:tcPr>
          <w:p w14:paraId="7B82AFB4" w14:textId="77777777" w:rsidR="0076446D" w:rsidRPr="00D44828" w:rsidRDefault="0076446D" w:rsidP="00833C44">
            <w:pPr>
              <w:ind w:left="0"/>
              <w:rPr>
                <w:color w:val="auto"/>
                <w:sz w:val="20"/>
                <w:szCs w:val="20"/>
              </w:rPr>
            </w:pPr>
          </w:p>
        </w:tc>
      </w:tr>
      <w:tr w:rsidR="0076446D" w:rsidRPr="00D44828" w14:paraId="3E8E00DB" w14:textId="5F9B7C08" w:rsidTr="00D44828">
        <w:trPr>
          <w:trHeight w:val="286"/>
        </w:trPr>
        <w:tc>
          <w:tcPr>
            <w:tcW w:w="1374" w:type="dxa"/>
            <w:vMerge/>
          </w:tcPr>
          <w:p w14:paraId="07652C68" w14:textId="77777777" w:rsidR="0076446D" w:rsidRPr="00D44828" w:rsidRDefault="0076446D" w:rsidP="00833C44">
            <w:pPr>
              <w:ind w:left="0"/>
              <w:rPr>
                <w:b/>
                <w:color w:val="auto"/>
                <w:sz w:val="20"/>
                <w:szCs w:val="20"/>
              </w:rPr>
            </w:pPr>
          </w:p>
        </w:tc>
        <w:tc>
          <w:tcPr>
            <w:tcW w:w="4284" w:type="dxa"/>
          </w:tcPr>
          <w:p w14:paraId="4F653EF6" w14:textId="011514CA" w:rsidR="0076446D" w:rsidRPr="00D44828" w:rsidRDefault="00D44828" w:rsidP="00833C44">
            <w:pPr>
              <w:ind w:left="0"/>
              <w:rPr>
                <w:color w:val="auto"/>
                <w:sz w:val="20"/>
                <w:szCs w:val="20"/>
              </w:rPr>
            </w:pPr>
            <w:r w:rsidRPr="00D44828">
              <w:t>Command of the content pre</w:t>
            </w:r>
            <w:r>
              <w:t>sented</w:t>
            </w:r>
          </w:p>
        </w:tc>
        <w:tc>
          <w:tcPr>
            <w:tcW w:w="1068" w:type="dxa"/>
          </w:tcPr>
          <w:p w14:paraId="7A2D5182" w14:textId="77777777" w:rsidR="0076446D" w:rsidRPr="00D44828" w:rsidRDefault="0076446D" w:rsidP="00833C44">
            <w:pPr>
              <w:ind w:left="0"/>
              <w:rPr>
                <w:color w:val="auto"/>
                <w:sz w:val="20"/>
                <w:szCs w:val="20"/>
              </w:rPr>
            </w:pPr>
          </w:p>
        </w:tc>
        <w:tc>
          <w:tcPr>
            <w:tcW w:w="700" w:type="dxa"/>
          </w:tcPr>
          <w:p w14:paraId="379CE8E1" w14:textId="77777777" w:rsidR="0076446D" w:rsidRPr="00D44828" w:rsidRDefault="0076446D" w:rsidP="00833C44">
            <w:pPr>
              <w:ind w:left="0"/>
              <w:rPr>
                <w:color w:val="auto"/>
                <w:sz w:val="20"/>
                <w:szCs w:val="20"/>
              </w:rPr>
            </w:pPr>
          </w:p>
        </w:tc>
        <w:tc>
          <w:tcPr>
            <w:tcW w:w="829" w:type="dxa"/>
          </w:tcPr>
          <w:p w14:paraId="199ED4EF" w14:textId="77777777" w:rsidR="0076446D" w:rsidRPr="00D44828" w:rsidRDefault="0076446D" w:rsidP="00833C44">
            <w:pPr>
              <w:ind w:left="0"/>
              <w:rPr>
                <w:color w:val="auto"/>
                <w:sz w:val="20"/>
                <w:szCs w:val="20"/>
              </w:rPr>
            </w:pPr>
          </w:p>
        </w:tc>
        <w:tc>
          <w:tcPr>
            <w:tcW w:w="918" w:type="dxa"/>
          </w:tcPr>
          <w:p w14:paraId="7D5B9C74" w14:textId="77777777" w:rsidR="0076446D" w:rsidRPr="00D44828" w:rsidRDefault="0076446D" w:rsidP="00833C44">
            <w:pPr>
              <w:ind w:left="0"/>
              <w:rPr>
                <w:color w:val="auto"/>
                <w:sz w:val="20"/>
                <w:szCs w:val="20"/>
              </w:rPr>
            </w:pPr>
          </w:p>
        </w:tc>
        <w:tc>
          <w:tcPr>
            <w:tcW w:w="788" w:type="dxa"/>
          </w:tcPr>
          <w:p w14:paraId="28266A3E" w14:textId="77777777" w:rsidR="0076446D" w:rsidRPr="00D44828" w:rsidRDefault="0076446D" w:rsidP="00833C44">
            <w:pPr>
              <w:ind w:left="0"/>
              <w:rPr>
                <w:color w:val="auto"/>
                <w:sz w:val="20"/>
                <w:szCs w:val="20"/>
              </w:rPr>
            </w:pPr>
          </w:p>
        </w:tc>
        <w:tc>
          <w:tcPr>
            <w:tcW w:w="788" w:type="dxa"/>
          </w:tcPr>
          <w:p w14:paraId="6AF2319F" w14:textId="77777777" w:rsidR="0076446D" w:rsidRPr="00D44828" w:rsidRDefault="0076446D" w:rsidP="00833C44">
            <w:pPr>
              <w:ind w:left="0"/>
              <w:rPr>
                <w:color w:val="auto"/>
                <w:sz w:val="20"/>
                <w:szCs w:val="20"/>
              </w:rPr>
            </w:pPr>
          </w:p>
        </w:tc>
      </w:tr>
      <w:tr w:rsidR="0076446D" w:rsidRPr="00D44828" w14:paraId="5BECFF93" w14:textId="77777777" w:rsidTr="00D44828">
        <w:trPr>
          <w:trHeight w:val="286"/>
        </w:trPr>
        <w:tc>
          <w:tcPr>
            <w:tcW w:w="1374" w:type="dxa"/>
            <w:vMerge/>
          </w:tcPr>
          <w:p w14:paraId="79221EDE" w14:textId="77777777" w:rsidR="0076446D" w:rsidRPr="00D44828" w:rsidRDefault="0076446D" w:rsidP="00833C44">
            <w:pPr>
              <w:ind w:left="0"/>
              <w:rPr>
                <w:b/>
                <w:color w:val="auto"/>
                <w:sz w:val="20"/>
                <w:szCs w:val="20"/>
              </w:rPr>
            </w:pPr>
          </w:p>
        </w:tc>
        <w:tc>
          <w:tcPr>
            <w:tcW w:w="4284" w:type="dxa"/>
          </w:tcPr>
          <w:p w14:paraId="2D071187" w14:textId="0F55B0A4" w:rsidR="0076446D" w:rsidRPr="00D44828" w:rsidRDefault="00D44828" w:rsidP="00833C44">
            <w:pPr>
              <w:ind w:left="0"/>
            </w:pPr>
            <w:r w:rsidRPr="00D44828">
              <w:t>Accuracy and clarity of t</w:t>
            </w:r>
            <w:r>
              <w:t>he answers to questions</w:t>
            </w:r>
          </w:p>
        </w:tc>
        <w:tc>
          <w:tcPr>
            <w:tcW w:w="1068" w:type="dxa"/>
          </w:tcPr>
          <w:p w14:paraId="03382AA9" w14:textId="77777777" w:rsidR="0076446D" w:rsidRPr="00D44828" w:rsidRDefault="0076446D" w:rsidP="00833C44">
            <w:pPr>
              <w:ind w:left="0"/>
              <w:rPr>
                <w:color w:val="auto"/>
                <w:sz w:val="20"/>
                <w:szCs w:val="20"/>
              </w:rPr>
            </w:pPr>
          </w:p>
        </w:tc>
        <w:tc>
          <w:tcPr>
            <w:tcW w:w="700" w:type="dxa"/>
          </w:tcPr>
          <w:p w14:paraId="1CC934DE" w14:textId="77777777" w:rsidR="0076446D" w:rsidRPr="00D44828" w:rsidRDefault="0076446D" w:rsidP="00833C44">
            <w:pPr>
              <w:ind w:left="0"/>
              <w:rPr>
                <w:color w:val="auto"/>
                <w:sz w:val="20"/>
                <w:szCs w:val="20"/>
              </w:rPr>
            </w:pPr>
          </w:p>
        </w:tc>
        <w:tc>
          <w:tcPr>
            <w:tcW w:w="829" w:type="dxa"/>
          </w:tcPr>
          <w:p w14:paraId="6DFDE737" w14:textId="77777777" w:rsidR="0076446D" w:rsidRPr="00D44828" w:rsidRDefault="0076446D" w:rsidP="00833C44">
            <w:pPr>
              <w:ind w:left="0"/>
              <w:rPr>
                <w:color w:val="auto"/>
                <w:sz w:val="20"/>
                <w:szCs w:val="20"/>
              </w:rPr>
            </w:pPr>
          </w:p>
        </w:tc>
        <w:tc>
          <w:tcPr>
            <w:tcW w:w="918" w:type="dxa"/>
          </w:tcPr>
          <w:p w14:paraId="409C0D29" w14:textId="77777777" w:rsidR="0076446D" w:rsidRPr="00D44828" w:rsidRDefault="0076446D" w:rsidP="00833C44">
            <w:pPr>
              <w:ind w:left="0"/>
              <w:rPr>
                <w:color w:val="auto"/>
                <w:sz w:val="20"/>
                <w:szCs w:val="20"/>
              </w:rPr>
            </w:pPr>
          </w:p>
        </w:tc>
        <w:tc>
          <w:tcPr>
            <w:tcW w:w="788" w:type="dxa"/>
          </w:tcPr>
          <w:p w14:paraId="3DB1B230" w14:textId="77777777" w:rsidR="0076446D" w:rsidRPr="00D44828" w:rsidRDefault="0076446D" w:rsidP="00833C44">
            <w:pPr>
              <w:ind w:left="0"/>
              <w:rPr>
                <w:color w:val="auto"/>
                <w:sz w:val="20"/>
                <w:szCs w:val="20"/>
              </w:rPr>
            </w:pPr>
          </w:p>
        </w:tc>
        <w:tc>
          <w:tcPr>
            <w:tcW w:w="788" w:type="dxa"/>
          </w:tcPr>
          <w:p w14:paraId="650DC289" w14:textId="77777777" w:rsidR="0076446D" w:rsidRPr="00D44828" w:rsidRDefault="0076446D" w:rsidP="00833C44">
            <w:pPr>
              <w:ind w:left="0"/>
              <w:rPr>
                <w:color w:val="auto"/>
                <w:sz w:val="20"/>
                <w:szCs w:val="20"/>
              </w:rPr>
            </w:pPr>
          </w:p>
        </w:tc>
      </w:tr>
      <w:tr w:rsidR="0076446D" w:rsidRPr="00D44828" w14:paraId="4A168C7E" w14:textId="68667E1F" w:rsidTr="00D44828">
        <w:trPr>
          <w:trHeight w:val="286"/>
        </w:trPr>
        <w:tc>
          <w:tcPr>
            <w:tcW w:w="1374" w:type="dxa"/>
            <w:vMerge w:val="restart"/>
          </w:tcPr>
          <w:p w14:paraId="68C3AEFE" w14:textId="271EFC2D" w:rsidR="0076446D" w:rsidRPr="00362107" w:rsidRDefault="0076446D" w:rsidP="00833C44">
            <w:pPr>
              <w:ind w:left="0"/>
              <w:rPr>
                <w:b/>
                <w:color w:val="auto"/>
                <w:sz w:val="20"/>
                <w:szCs w:val="20"/>
                <w:lang w:val="es-ES"/>
              </w:rPr>
            </w:pPr>
            <w:proofErr w:type="spellStart"/>
            <w:r w:rsidRPr="00362107">
              <w:rPr>
                <w:b/>
                <w:color w:val="auto"/>
                <w:sz w:val="20"/>
                <w:szCs w:val="20"/>
                <w:lang w:val="es-ES"/>
              </w:rPr>
              <w:t>A</w:t>
            </w:r>
            <w:r w:rsidR="00D44828">
              <w:rPr>
                <w:b/>
                <w:color w:val="auto"/>
                <w:sz w:val="20"/>
                <w:szCs w:val="20"/>
                <w:lang w:val="es-ES"/>
              </w:rPr>
              <w:t>ttitude</w:t>
            </w:r>
            <w:proofErr w:type="spellEnd"/>
          </w:p>
        </w:tc>
        <w:tc>
          <w:tcPr>
            <w:tcW w:w="4284" w:type="dxa"/>
          </w:tcPr>
          <w:p w14:paraId="361D3385" w14:textId="24BAEF45" w:rsidR="0076446D" w:rsidRPr="00D44828" w:rsidRDefault="00D44828" w:rsidP="00833C44">
            <w:pPr>
              <w:ind w:left="0"/>
            </w:pPr>
            <w:r w:rsidRPr="00D44828">
              <w:t>The activity evidences the interest of the student, judging from the expressions used</w:t>
            </w:r>
          </w:p>
        </w:tc>
        <w:tc>
          <w:tcPr>
            <w:tcW w:w="1068" w:type="dxa"/>
          </w:tcPr>
          <w:p w14:paraId="194E48B7" w14:textId="77777777" w:rsidR="0076446D" w:rsidRPr="00D44828" w:rsidRDefault="0076446D" w:rsidP="00833C44">
            <w:pPr>
              <w:ind w:left="0"/>
              <w:rPr>
                <w:color w:val="auto"/>
                <w:sz w:val="20"/>
                <w:szCs w:val="20"/>
              </w:rPr>
            </w:pPr>
          </w:p>
        </w:tc>
        <w:tc>
          <w:tcPr>
            <w:tcW w:w="700" w:type="dxa"/>
          </w:tcPr>
          <w:p w14:paraId="6B484E53" w14:textId="77777777" w:rsidR="0076446D" w:rsidRPr="00D44828" w:rsidRDefault="0076446D" w:rsidP="00833C44">
            <w:pPr>
              <w:ind w:left="0"/>
              <w:rPr>
                <w:color w:val="auto"/>
                <w:sz w:val="20"/>
                <w:szCs w:val="20"/>
              </w:rPr>
            </w:pPr>
          </w:p>
        </w:tc>
        <w:tc>
          <w:tcPr>
            <w:tcW w:w="829" w:type="dxa"/>
          </w:tcPr>
          <w:p w14:paraId="4FF1A8AF" w14:textId="77777777" w:rsidR="0076446D" w:rsidRPr="00D44828" w:rsidRDefault="0076446D" w:rsidP="00833C44">
            <w:pPr>
              <w:ind w:left="0"/>
              <w:rPr>
                <w:color w:val="auto"/>
                <w:sz w:val="20"/>
                <w:szCs w:val="20"/>
              </w:rPr>
            </w:pPr>
          </w:p>
        </w:tc>
        <w:tc>
          <w:tcPr>
            <w:tcW w:w="918" w:type="dxa"/>
          </w:tcPr>
          <w:p w14:paraId="04E11606" w14:textId="77777777" w:rsidR="0076446D" w:rsidRPr="00D44828" w:rsidRDefault="0076446D" w:rsidP="00833C44">
            <w:pPr>
              <w:ind w:left="0"/>
              <w:rPr>
                <w:color w:val="auto"/>
                <w:sz w:val="20"/>
                <w:szCs w:val="20"/>
              </w:rPr>
            </w:pPr>
          </w:p>
        </w:tc>
        <w:tc>
          <w:tcPr>
            <w:tcW w:w="788" w:type="dxa"/>
          </w:tcPr>
          <w:p w14:paraId="33AF920B" w14:textId="77777777" w:rsidR="0076446D" w:rsidRPr="00D44828" w:rsidRDefault="0076446D" w:rsidP="00833C44">
            <w:pPr>
              <w:ind w:left="0"/>
              <w:rPr>
                <w:color w:val="auto"/>
                <w:sz w:val="20"/>
                <w:szCs w:val="20"/>
              </w:rPr>
            </w:pPr>
          </w:p>
        </w:tc>
        <w:tc>
          <w:tcPr>
            <w:tcW w:w="788" w:type="dxa"/>
          </w:tcPr>
          <w:p w14:paraId="3F0151B0" w14:textId="77777777" w:rsidR="0076446D" w:rsidRPr="00D44828" w:rsidRDefault="0076446D" w:rsidP="00833C44">
            <w:pPr>
              <w:ind w:left="0"/>
              <w:rPr>
                <w:color w:val="auto"/>
                <w:sz w:val="20"/>
                <w:szCs w:val="20"/>
              </w:rPr>
            </w:pPr>
          </w:p>
        </w:tc>
      </w:tr>
      <w:tr w:rsidR="0076446D" w:rsidRPr="00D44828" w14:paraId="34CC189F" w14:textId="77777777" w:rsidTr="00D44828">
        <w:trPr>
          <w:trHeight w:val="286"/>
        </w:trPr>
        <w:tc>
          <w:tcPr>
            <w:tcW w:w="1374" w:type="dxa"/>
            <w:vMerge/>
          </w:tcPr>
          <w:p w14:paraId="4193B053" w14:textId="77777777" w:rsidR="0076446D" w:rsidRPr="00D44828" w:rsidRDefault="0076446D" w:rsidP="00833C44">
            <w:pPr>
              <w:ind w:left="0"/>
              <w:rPr>
                <w:b/>
                <w:color w:val="auto"/>
                <w:sz w:val="20"/>
                <w:szCs w:val="20"/>
              </w:rPr>
            </w:pPr>
          </w:p>
        </w:tc>
        <w:tc>
          <w:tcPr>
            <w:tcW w:w="4284" w:type="dxa"/>
          </w:tcPr>
          <w:p w14:paraId="59E0271C" w14:textId="5E495358" w:rsidR="0076446D" w:rsidRPr="00D44828" w:rsidRDefault="00D44828" w:rsidP="00833C44">
            <w:pPr>
              <w:ind w:left="0"/>
            </w:pPr>
            <w:r w:rsidRPr="00D44828">
              <w:t xml:space="preserve">The student has gained </w:t>
            </w:r>
            <w:r>
              <w:t>the interest and attention of the class</w:t>
            </w:r>
          </w:p>
        </w:tc>
        <w:tc>
          <w:tcPr>
            <w:tcW w:w="1068" w:type="dxa"/>
          </w:tcPr>
          <w:p w14:paraId="0749378A" w14:textId="77777777" w:rsidR="0076446D" w:rsidRPr="00D44828" w:rsidRDefault="0076446D" w:rsidP="00833C44">
            <w:pPr>
              <w:ind w:left="0"/>
              <w:rPr>
                <w:color w:val="auto"/>
                <w:sz w:val="20"/>
                <w:szCs w:val="20"/>
              </w:rPr>
            </w:pPr>
          </w:p>
        </w:tc>
        <w:tc>
          <w:tcPr>
            <w:tcW w:w="700" w:type="dxa"/>
          </w:tcPr>
          <w:p w14:paraId="1EE45EDC" w14:textId="77777777" w:rsidR="0076446D" w:rsidRPr="00D44828" w:rsidRDefault="0076446D" w:rsidP="00833C44">
            <w:pPr>
              <w:ind w:left="0"/>
              <w:rPr>
                <w:color w:val="auto"/>
                <w:sz w:val="20"/>
                <w:szCs w:val="20"/>
              </w:rPr>
            </w:pPr>
          </w:p>
        </w:tc>
        <w:tc>
          <w:tcPr>
            <w:tcW w:w="829" w:type="dxa"/>
          </w:tcPr>
          <w:p w14:paraId="3A17DA77" w14:textId="77777777" w:rsidR="0076446D" w:rsidRPr="00D44828" w:rsidRDefault="0076446D" w:rsidP="00833C44">
            <w:pPr>
              <w:ind w:left="0"/>
              <w:rPr>
                <w:color w:val="auto"/>
                <w:sz w:val="20"/>
                <w:szCs w:val="20"/>
              </w:rPr>
            </w:pPr>
          </w:p>
        </w:tc>
        <w:tc>
          <w:tcPr>
            <w:tcW w:w="918" w:type="dxa"/>
          </w:tcPr>
          <w:p w14:paraId="4024D814" w14:textId="77777777" w:rsidR="0076446D" w:rsidRPr="00D44828" w:rsidRDefault="0076446D" w:rsidP="00833C44">
            <w:pPr>
              <w:ind w:left="0"/>
              <w:rPr>
                <w:color w:val="auto"/>
                <w:sz w:val="20"/>
                <w:szCs w:val="20"/>
              </w:rPr>
            </w:pPr>
          </w:p>
        </w:tc>
        <w:tc>
          <w:tcPr>
            <w:tcW w:w="788" w:type="dxa"/>
          </w:tcPr>
          <w:p w14:paraId="608250BA" w14:textId="77777777" w:rsidR="0076446D" w:rsidRPr="00D44828" w:rsidRDefault="0076446D" w:rsidP="00833C44">
            <w:pPr>
              <w:ind w:left="0"/>
              <w:rPr>
                <w:color w:val="auto"/>
                <w:sz w:val="20"/>
                <w:szCs w:val="20"/>
              </w:rPr>
            </w:pPr>
          </w:p>
        </w:tc>
        <w:tc>
          <w:tcPr>
            <w:tcW w:w="788" w:type="dxa"/>
          </w:tcPr>
          <w:p w14:paraId="025FEB22" w14:textId="77777777" w:rsidR="0076446D" w:rsidRPr="00D44828" w:rsidRDefault="0076446D" w:rsidP="00833C44">
            <w:pPr>
              <w:ind w:left="0"/>
              <w:rPr>
                <w:color w:val="auto"/>
                <w:sz w:val="20"/>
                <w:szCs w:val="20"/>
              </w:rPr>
            </w:pPr>
          </w:p>
        </w:tc>
      </w:tr>
      <w:tr w:rsidR="00D44828" w:rsidRPr="00D44828" w14:paraId="67E009D1" w14:textId="77777777" w:rsidTr="00D44828">
        <w:trPr>
          <w:trHeight w:val="286"/>
        </w:trPr>
        <w:tc>
          <w:tcPr>
            <w:tcW w:w="1374" w:type="dxa"/>
          </w:tcPr>
          <w:p w14:paraId="79E20850" w14:textId="34ECAEA8" w:rsidR="00D44828" w:rsidRPr="00362107" w:rsidRDefault="00D44828" w:rsidP="00D44828">
            <w:pPr>
              <w:ind w:left="0"/>
              <w:rPr>
                <w:b/>
                <w:color w:val="auto"/>
                <w:sz w:val="20"/>
                <w:szCs w:val="20"/>
                <w:lang w:val="es-ES"/>
              </w:rPr>
            </w:pPr>
            <w:r w:rsidRPr="00362107">
              <w:rPr>
                <w:b/>
                <w:color w:val="auto"/>
                <w:sz w:val="20"/>
                <w:szCs w:val="20"/>
                <w:lang w:val="es-ES"/>
              </w:rPr>
              <w:t>General</w:t>
            </w:r>
          </w:p>
        </w:tc>
        <w:tc>
          <w:tcPr>
            <w:tcW w:w="4284" w:type="dxa"/>
          </w:tcPr>
          <w:p w14:paraId="6F65EE41" w14:textId="3B1EF0DF" w:rsidR="00D44828" w:rsidRPr="00D44828" w:rsidRDefault="00D44828" w:rsidP="00D44828">
            <w:pPr>
              <w:ind w:left="0"/>
            </w:pPr>
            <w:r w:rsidRPr="002371D5">
              <w:rPr>
                <w:lang w:val="en-GB"/>
              </w:rPr>
              <w:t>This activity is considered useful for the goals of the mentoring programme</w:t>
            </w:r>
          </w:p>
        </w:tc>
        <w:tc>
          <w:tcPr>
            <w:tcW w:w="1068" w:type="dxa"/>
          </w:tcPr>
          <w:p w14:paraId="347223EF" w14:textId="77777777" w:rsidR="00D44828" w:rsidRPr="00D44828" w:rsidRDefault="00D44828" w:rsidP="00D44828">
            <w:pPr>
              <w:ind w:left="0"/>
              <w:rPr>
                <w:color w:val="auto"/>
                <w:sz w:val="20"/>
                <w:szCs w:val="20"/>
              </w:rPr>
            </w:pPr>
          </w:p>
        </w:tc>
        <w:tc>
          <w:tcPr>
            <w:tcW w:w="700" w:type="dxa"/>
          </w:tcPr>
          <w:p w14:paraId="19D94618" w14:textId="77777777" w:rsidR="00D44828" w:rsidRPr="00D44828" w:rsidRDefault="00D44828" w:rsidP="00D44828">
            <w:pPr>
              <w:ind w:left="0"/>
              <w:rPr>
                <w:color w:val="auto"/>
                <w:sz w:val="20"/>
                <w:szCs w:val="20"/>
              </w:rPr>
            </w:pPr>
          </w:p>
        </w:tc>
        <w:tc>
          <w:tcPr>
            <w:tcW w:w="829" w:type="dxa"/>
          </w:tcPr>
          <w:p w14:paraId="3F62B806" w14:textId="77777777" w:rsidR="00D44828" w:rsidRPr="00D44828" w:rsidRDefault="00D44828" w:rsidP="00D44828">
            <w:pPr>
              <w:ind w:left="0"/>
              <w:rPr>
                <w:color w:val="auto"/>
                <w:sz w:val="20"/>
                <w:szCs w:val="20"/>
              </w:rPr>
            </w:pPr>
          </w:p>
        </w:tc>
        <w:tc>
          <w:tcPr>
            <w:tcW w:w="918" w:type="dxa"/>
          </w:tcPr>
          <w:p w14:paraId="493A8596" w14:textId="77777777" w:rsidR="00D44828" w:rsidRPr="00D44828" w:rsidRDefault="00D44828" w:rsidP="00D44828">
            <w:pPr>
              <w:ind w:left="0"/>
              <w:rPr>
                <w:color w:val="auto"/>
                <w:sz w:val="20"/>
                <w:szCs w:val="20"/>
              </w:rPr>
            </w:pPr>
          </w:p>
        </w:tc>
        <w:tc>
          <w:tcPr>
            <w:tcW w:w="788" w:type="dxa"/>
          </w:tcPr>
          <w:p w14:paraId="6523A94D" w14:textId="77777777" w:rsidR="00D44828" w:rsidRPr="00D44828" w:rsidRDefault="00D44828" w:rsidP="00D44828">
            <w:pPr>
              <w:ind w:left="0"/>
              <w:rPr>
                <w:color w:val="auto"/>
                <w:sz w:val="20"/>
                <w:szCs w:val="20"/>
              </w:rPr>
            </w:pPr>
          </w:p>
        </w:tc>
        <w:tc>
          <w:tcPr>
            <w:tcW w:w="788" w:type="dxa"/>
          </w:tcPr>
          <w:p w14:paraId="2422D8B3" w14:textId="77777777" w:rsidR="00D44828" w:rsidRPr="00D44828" w:rsidRDefault="00D44828" w:rsidP="00D44828">
            <w:pPr>
              <w:ind w:left="0"/>
              <w:rPr>
                <w:color w:val="auto"/>
                <w:sz w:val="20"/>
                <w:szCs w:val="20"/>
              </w:rPr>
            </w:pPr>
          </w:p>
        </w:tc>
      </w:tr>
    </w:tbl>
    <w:p w14:paraId="27498B99" w14:textId="6DC05814" w:rsidR="00532EAF" w:rsidRPr="005D70EC" w:rsidRDefault="005E6E5A" w:rsidP="00CC422A">
      <w:pPr>
        <w:tabs>
          <w:tab w:val="left" w:pos="1485"/>
        </w:tabs>
        <w:ind w:left="0"/>
        <w:rPr>
          <w:lang w:val="es-ES"/>
        </w:rPr>
      </w:pPr>
      <w:bookmarkStart w:id="0" w:name="_GoBack"/>
      <w:bookmarkEnd w:id="0"/>
    </w:p>
    <w:sectPr w:rsidR="00532EAF" w:rsidRPr="005D70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20E21" w14:textId="77777777" w:rsidR="005E6E5A" w:rsidRDefault="005E6E5A" w:rsidP="00833C44">
      <w:pPr>
        <w:spacing w:after="0" w:line="240" w:lineRule="auto"/>
      </w:pPr>
      <w:r>
        <w:separator/>
      </w:r>
    </w:p>
  </w:endnote>
  <w:endnote w:type="continuationSeparator" w:id="0">
    <w:p w14:paraId="71C9317C" w14:textId="77777777" w:rsidR="005E6E5A" w:rsidRDefault="005E6E5A"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5A034" w14:textId="77777777" w:rsidR="005E6E5A" w:rsidRDefault="005E6E5A" w:rsidP="00833C44">
      <w:pPr>
        <w:spacing w:after="0" w:line="240" w:lineRule="auto"/>
      </w:pPr>
      <w:r>
        <w:separator/>
      </w:r>
    </w:p>
  </w:footnote>
  <w:footnote w:type="continuationSeparator" w:id="0">
    <w:p w14:paraId="78DD1E3A" w14:textId="77777777" w:rsidR="005E6E5A" w:rsidRDefault="005E6E5A"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60FE4"/>
    <w:rsid w:val="002A77FD"/>
    <w:rsid w:val="002B147E"/>
    <w:rsid w:val="002E78C4"/>
    <w:rsid w:val="00320FC2"/>
    <w:rsid w:val="00362107"/>
    <w:rsid w:val="003D3BFE"/>
    <w:rsid w:val="00406392"/>
    <w:rsid w:val="00563C4E"/>
    <w:rsid w:val="005D70EC"/>
    <w:rsid w:val="005E6E5A"/>
    <w:rsid w:val="00684A38"/>
    <w:rsid w:val="006E0C1A"/>
    <w:rsid w:val="00726F1A"/>
    <w:rsid w:val="0076446D"/>
    <w:rsid w:val="00794E49"/>
    <w:rsid w:val="00833C44"/>
    <w:rsid w:val="008841DC"/>
    <w:rsid w:val="00994E90"/>
    <w:rsid w:val="009A422D"/>
    <w:rsid w:val="00A81AA0"/>
    <w:rsid w:val="00AE1DE0"/>
    <w:rsid w:val="00BD0F68"/>
    <w:rsid w:val="00CC422A"/>
    <w:rsid w:val="00D44828"/>
    <w:rsid w:val="00DA3288"/>
    <w:rsid w:val="00DB6E3D"/>
    <w:rsid w:val="00E474A0"/>
    <w:rsid w:val="00E50B54"/>
    <w:rsid w:val="00E551B2"/>
    <w:rsid w:val="00ED2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48ABAE32-6E41-4789-8774-0FAB58C1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link w:val="Ttulo2Car"/>
    <w:uiPriority w:val="9"/>
    <w:qFormat/>
    <w:rsid w:val="00CC422A"/>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CC422A"/>
    <w:rPr>
      <w:rFonts w:ascii="Times New Roman" w:eastAsia="Times New Roman" w:hAnsi="Times New Roman" w:cs="Times New Roman"/>
      <w:b/>
      <w:bCs/>
      <w:sz w:val="36"/>
      <w:szCs w:val="36"/>
      <w:lang w:val="es-ES" w:eastAsia="es-ES"/>
    </w:rPr>
  </w:style>
  <w:style w:type="paragraph" w:styleId="Puesto">
    <w:name w:val="Title"/>
    <w:basedOn w:val="Normal"/>
    <w:next w:val="Normal"/>
    <w:link w:val="PuestoCar"/>
    <w:uiPriority w:val="10"/>
    <w:qFormat/>
    <w:rsid w:val="00CC422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CC422A"/>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76FF-BBC1-AA44-BC34-42126E3B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134</Words>
  <Characters>738</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5</cp:revision>
  <dcterms:created xsi:type="dcterms:W3CDTF">2018-01-15T12:17:00Z</dcterms:created>
  <dcterms:modified xsi:type="dcterms:W3CDTF">2018-01-25T11:57:00Z</dcterms:modified>
</cp:coreProperties>
</file>